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7A" w:rsidRPr="0056364A" w:rsidRDefault="00A64805" w:rsidP="0045772A">
      <w:pPr>
        <w:spacing w:after="0"/>
        <w:jc w:val="center"/>
        <w:rPr>
          <w:rFonts w:ascii="Times New Roman" w:hAnsi="Times New Roman" w:cs="Times New Roman"/>
          <w:b/>
        </w:rPr>
      </w:pPr>
      <w:r w:rsidRPr="0056364A">
        <w:rPr>
          <w:rFonts w:ascii="Times New Roman" w:hAnsi="Times New Roman" w:cs="Times New Roman"/>
          <w:b/>
        </w:rPr>
        <w:t>Budget Justification</w:t>
      </w:r>
    </w:p>
    <w:p w:rsidR="00A64805" w:rsidRPr="0056364A" w:rsidRDefault="00A64805" w:rsidP="00E11B78">
      <w:pPr>
        <w:pStyle w:val="ListParagraph"/>
        <w:spacing w:after="0"/>
        <w:ind w:left="0"/>
        <w:jc w:val="both"/>
        <w:rPr>
          <w:rFonts w:ascii="Times New Roman" w:hAnsi="Times New Roman" w:cs="Times New Roman"/>
          <w:b/>
        </w:rPr>
      </w:pPr>
      <w:r w:rsidRPr="0056364A">
        <w:rPr>
          <w:rFonts w:ascii="Times New Roman" w:hAnsi="Times New Roman" w:cs="Times New Roman"/>
          <w:b/>
        </w:rPr>
        <w:t>Key Personnel</w:t>
      </w:r>
    </w:p>
    <w:p w:rsidR="00001EB7" w:rsidRPr="0056364A" w:rsidRDefault="00DF4105" w:rsidP="00F66CD7">
      <w:pPr>
        <w:rPr>
          <w:rFonts w:ascii="Times New Roman" w:hAnsi="Times New Roman" w:cs="Times New Roman"/>
        </w:rPr>
      </w:pPr>
      <w:r w:rsidRPr="0056364A">
        <w:rPr>
          <w:rFonts w:ascii="Times New Roman" w:hAnsi="Times New Roman" w:cs="Times New Roman"/>
        </w:rPr>
        <w:t xml:space="preserve">The Principal Investigator, </w:t>
      </w:r>
      <w:r w:rsidR="00001EB7" w:rsidRPr="0056364A">
        <w:rPr>
          <w:rFonts w:ascii="Times New Roman" w:hAnsi="Times New Roman" w:cs="Times New Roman"/>
          <w:b/>
          <w:color w:val="FF0000"/>
        </w:rPr>
        <w:t>XXXXX</w:t>
      </w:r>
      <w:r w:rsidRPr="0056364A">
        <w:rPr>
          <w:rFonts w:ascii="Times New Roman" w:hAnsi="Times New Roman" w:cs="Times New Roman"/>
          <w:color w:val="FF0000"/>
        </w:rPr>
        <w:t xml:space="preserve">, </w:t>
      </w:r>
      <w:r w:rsidRPr="0056364A">
        <w:rPr>
          <w:rFonts w:ascii="Times New Roman" w:hAnsi="Times New Roman" w:cs="Times New Roman"/>
        </w:rPr>
        <w:t xml:space="preserve">will be providing leadership and ensuring successful completion of the project.  Compensation is expected for </w:t>
      </w:r>
      <w:proofErr w:type="gramStart"/>
      <w:r w:rsidR="00001EB7" w:rsidRPr="0056364A">
        <w:rPr>
          <w:rFonts w:ascii="Times New Roman" w:hAnsi="Times New Roman" w:cs="Times New Roman"/>
          <w:color w:val="FF0000"/>
        </w:rPr>
        <w:t>0</w:t>
      </w:r>
      <w:r w:rsidR="00001EB7" w:rsidRPr="0056364A">
        <w:rPr>
          <w:rFonts w:ascii="Times New Roman" w:hAnsi="Times New Roman" w:cs="Times New Roman"/>
          <w:b/>
          <w:color w:val="FF0000"/>
        </w:rPr>
        <w:t>.X</w:t>
      </w:r>
      <w:r w:rsidR="00001EB7" w:rsidRPr="0056364A">
        <w:rPr>
          <w:rFonts w:ascii="Times New Roman" w:hAnsi="Times New Roman" w:cs="Times New Roman"/>
          <w:color w:val="FF0000"/>
        </w:rPr>
        <w:t xml:space="preserve"> </w:t>
      </w:r>
      <w:r w:rsidRPr="0056364A">
        <w:rPr>
          <w:rFonts w:ascii="Times New Roman" w:hAnsi="Times New Roman" w:cs="Times New Roman"/>
          <w:color w:val="FF0000"/>
        </w:rPr>
        <w:t xml:space="preserve"> </w:t>
      </w:r>
      <w:r w:rsidRPr="0056364A">
        <w:rPr>
          <w:rFonts w:ascii="Times New Roman" w:hAnsi="Times New Roman" w:cs="Times New Roman"/>
          <w:b/>
          <w:color w:val="FF0000"/>
        </w:rPr>
        <w:t>summer</w:t>
      </w:r>
      <w:proofErr w:type="gramEnd"/>
      <w:r w:rsidRPr="0056364A">
        <w:rPr>
          <w:rFonts w:ascii="Times New Roman" w:hAnsi="Times New Roman" w:cs="Times New Roman"/>
          <w:color w:val="FF0000"/>
        </w:rPr>
        <w:t xml:space="preserve"> </w:t>
      </w:r>
      <w:r w:rsidRPr="0056364A">
        <w:rPr>
          <w:rFonts w:ascii="Times New Roman" w:hAnsi="Times New Roman" w:cs="Times New Roman"/>
        </w:rPr>
        <w:t>month level of effort</w:t>
      </w:r>
      <w:r w:rsidR="00854344" w:rsidRPr="0056364A">
        <w:rPr>
          <w:rFonts w:ascii="Times New Roman" w:hAnsi="Times New Roman" w:cs="Times New Roman"/>
        </w:rPr>
        <w:t xml:space="preserve"> every year</w:t>
      </w:r>
      <w:r w:rsidRPr="0056364A">
        <w:rPr>
          <w:rFonts w:ascii="Times New Roman" w:hAnsi="Times New Roman" w:cs="Times New Roman"/>
        </w:rPr>
        <w:t xml:space="preserve"> during </w:t>
      </w:r>
      <w:r w:rsidRPr="0056364A">
        <w:rPr>
          <w:rFonts w:ascii="Times New Roman" w:hAnsi="Times New Roman" w:cs="Times New Roman"/>
          <w:b/>
          <w:color w:val="FF0000"/>
        </w:rPr>
        <w:t>the 3</w:t>
      </w:r>
      <w:r w:rsidR="00407EA1" w:rsidRPr="0056364A">
        <w:rPr>
          <w:rFonts w:ascii="Times New Roman" w:hAnsi="Times New Roman" w:cs="Times New Roman"/>
          <w:b/>
          <w:color w:val="FF0000"/>
        </w:rPr>
        <w:t>-</w:t>
      </w:r>
      <w:r w:rsidR="00407EA1" w:rsidRPr="0056364A">
        <w:rPr>
          <w:rFonts w:ascii="Times New Roman" w:hAnsi="Times New Roman" w:cs="Times New Roman"/>
        </w:rPr>
        <w:t xml:space="preserve">year period. </w:t>
      </w:r>
    </w:p>
    <w:p w:rsidR="00001EB7" w:rsidRPr="0056364A" w:rsidRDefault="00407EA1" w:rsidP="00F66CD7">
      <w:pPr>
        <w:rPr>
          <w:rFonts w:ascii="Times New Roman" w:hAnsi="Times New Roman" w:cs="Times New Roman"/>
        </w:rPr>
      </w:pPr>
      <w:r w:rsidRPr="0056364A">
        <w:rPr>
          <w:rFonts w:ascii="Times New Roman" w:hAnsi="Times New Roman" w:cs="Times New Roman"/>
        </w:rPr>
        <w:t>Co-PI</w:t>
      </w:r>
      <w:r w:rsidR="00001EB7" w:rsidRPr="0056364A">
        <w:rPr>
          <w:rFonts w:ascii="Times New Roman" w:hAnsi="Times New Roman" w:cs="Times New Roman"/>
          <w:b/>
          <w:color w:val="FF0000"/>
        </w:rPr>
        <w:t>, XXXX</w:t>
      </w:r>
      <w:r w:rsidR="00001EB7" w:rsidRPr="0056364A">
        <w:rPr>
          <w:rFonts w:ascii="Times New Roman" w:hAnsi="Times New Roman" w:cs="Times New Roman"/>
          <w:color w:val="FF0000"/>
        </w:rPr>
        <w:t xml:space="preserve"> </w:t>
      </w:r>
      <w:r w:rsidR="00001EB7" w:rsidRPr="0056364A">
        <w:rPr>
          <w:rFonts w:ascii="Times New Roman" w:hAnsi="Times New Roman" w:cs="Times New Roman"/>
        </w:rPr>
        <w:t>will</w:t>
      </w:r>
      <w:r w:rsidR="00DF4105" w:rsidRPr="0056364A">
        <w:rPr>
          <w:rFonts w:ascii="Times New Roman" w:hAnsi="Times New Roman" w:cs="Times New Roman"/>
        </w:rPr>
        <w:t xml:space="preserve"> be responsible fo</w:t>
      </w:r>
      <w:r w:rsidR="00001EB7" w:rsidRPr="0056364A">
        <w:rPr>
          <w:rFonts w:ascii="Times New Roman" w:hAnsi="Times New Roman" w:cs="Times New Roman"/>
        </w:rPr>
        <w:t xml:space="preserve">r directing the development of </w:t>
      </w:r>
      <w:r w:rsidR="00001EB7" w:rsidRPr="0056364A">
        <w:rPr>
          <w:rFonts w:ascii="Times New Roman" w:hAnsi="Times New Roman" w:cs="Times New Roman"/>
          <w:color w:val="FF0000"/>
        </w:rPr>
        <w:t>….</w:t>
      </w:r>
      <w:r w:rsidR="00001EB7" w:rsidRPr="0056364A">
        <w:rPr>
          <w:rFonts w:ascii="Times New Roman" w:hAnsi="Times New Roman" w:cs="Times New Roman"/>
          <w:i/>
          <w:color w:val="FF0000"/>
        </w:rPr>
        <w:t>briefly describe</w:t>
      </w:r>
      <w:r w:rsidR="00001EB7" w:rsidRPr="0056364A">
        <w:rPr>
          <w:rFonts w:ascii="Times New Roman" w:hAnsi="Times New Roman" w:cs="Times New Roman"/>
        </w:rPr>
        <w:t xml:space="preserve">.  </w:t>
      </w:r>
      <w:r w:rsidR="00DF4105" w:rsidRPr="0056364A">
        <w:rPr>
          <w:rFonts w:ascii="Times New Roman" w:hAnsi="Times New Roman" w:cs="Times New Roman"/>
        </w:rPr>
        <w:t xml:space="preserve"> </w:t>
      </w:r>
      <w:r w:rsidR="00001EB7" w:rsidRPr="0056364A">
        <w:rPr>
          <w:rFonts w:ascii="Times New Roman" w:hAnsi="Times New Roman" w:cs="Times New Roman"/>
        </w:rPr>
        <w:t xml:space="preserve">Compensation is expected for </w:t>
      </w:r>
      <w:r w:rsidR="00001EB7" w:rsidRPr="0056364A">
        <w:rPr>
          <w:rFonts w:ascii="Times New Roman" w:hAnsi="Times New Roman" w:cs="Times New Roman"/>
          <w:color w:val="FF0000"/>
        </w:rPr>
        <w:t xml:space="preserve">X.X of the calendar </w:t>
      </w:r>
      <w:r w:rsidR="00001EB7" w:rsidRPr="0056364A">
        <w:rPr>
          <w:rFonts w:ascii="Times New Roman" w:hAnsi="Times New Roman" w:cs="Times New Roman"/>
        </w:rPr>
        <w:t xml:space="preserve">month </w:t>
      </w:r>
      <w:r w:rsidR="00001EB7" w:rsidRPr="0056364A">
        <w:rPr>
          <w:rFonts w:ascii="Times New Roman" w:hAnsi="Times New Roman" w:cs="Times New Roman"/>
          <w:b/>
        </w:rPr>
        <w:t>every year</w:t>
      </w:r>
      <w:r w:rsidR="00001EB7" w:rsidRPr="0056364A">
        <w:rPr>
          <w:rFonts w:ascii="Times New Roman" w:hAnsi="Times New Roman" w:cs="Times New Roman"/>
        </w:rPr>
        <w:t xml:space="preserve"> during the 3-year period. </w:t>
      </w:r>
      <w:r w:rsidRPr="0056364A">
        <w:rPr>
          <w:rFonts w:ascii="Times New Roman" w:hAnsi="Times New Roman" w:cs="Times New Roman"/>
        </w:rPr>
        <w:t>He will also be providing project coordination and assist in the training of the two graduate students and the three undergraduate research assistants.</w:t>
      </w:r>
    </w:p>
    <w:p w:rsidR="00001EB7" w:rsidRPr="0056364A" w:rsidRDefault="00407EA1" w:rsidP="00F66CD7">
      <w:pPr>
        <w:rPr>
          <w:rFonts w:ascii="Times New Roman" w:hAnsi="Times New Roman" w:cs="Times New Roman"/>
          <w:b/>
          <w:color w:val="365F91" w:themeColor="accent1" w:themeShade="BF"/>
        </w:rPr>
      </w:pPr>
      <w:r w:rsidRPr="0056364A">
        <w:rPr>
          <w:rFonts w:ascii="Times New Roman" w:hAnsi="Times New Roman" w:cs="Times New Roman"/>
        </w:rPr>
        <w:t xml:space="preserve">Co-PI, </w:t>
      </w:r>
      <w:r w:rsidR="00001EB7" w:rsidRPr="0056364A">
        <w:rPr>
          <w:rFonts w:ascii="Times New Roman" w:hAnsi="Times New Roman" w:cs="Times New Roman"/>
          <w:color w:val="FF0000"/>
        </w:rPr>
        <w:t>XXX</w:t>
      </w:r>
      <w:r w:rsidRPr="0056364A">
        <w:rPr>
          <w:rFonts w:ascii="Times New Roman" w:hAnsi="Times New Roman" w:cs="Times New Roman"/>
          <w:color w:val="FF0000"/>
        </w:rPr>
        <w:t xml:space="preserve">, </w:t>
      </w:r>
      <w:r w:rsidRPr="0056364A">
        <w:rPr>
          <w:rFonts w:ascii="Times New Roman" w:hAnsi="Times New Roman" w:cs="Times New Roman"/>
        </w:rPr>
        <w:t xml:space="preserve">will </w:t>
      </w:r>
      <w:r w:rsidR="00DF4105" w:rsidRPr="0056364A">
        <w:rPr>
          <w:rFonts w:ascii="Times New Roman" w:hAnsi="Times New Roman" w:cs="Times New Roman"/>
        </w:rPr>
        <w:t>direct the design and integration of the candidate material</w:t>
      </w:r>
      <w:r w:rsidR="00001EB7" w:rsidRPr="0056364A">
        <w:rPr>
          <w:rFonts w:ascii="Times New Roman" w:hAnsi="Times New Roman" w:cs="Times New Roman"/>
        </w:rPr>
        <w:t>……</w:t>
      </w:r>
      <w:r w:rsidRPr="0056364A">
        <w:rPr>
          <w:rFonts w:ascii="Times New Roman" w:hAnsi="Times New Roman" w:cs="Times New Roman"/>
        </w:rPr>
        <w:t xml:space="preserve"> is calculated on the basis of</w:t>
      </w:r>
      <w:r w:rsidRPr="0056364A">
        <w:rPr>
          <w:rFonts w:ascii="Times New Roman" w:hAnsi="Times New Roman" w:cs="Times New Roman"/>
          <w:color w:val="FF0000"/>
        </w:rPr>
        <w:t xml:space="preserve"> </w:t>
      </w:r>
      <w:proofErr w:type="gramStart"/>
      <w:r w:rsidR="00001EB7" w:rsidRPr="0056364A">
        <w:rPr>
          <w:rFonts w:ascii="Times New Roman" w:hAnsi="Times New Roman" w:cs="Times New Roman"/>
          <w:color w:val="FF0000"/>
        </w:rPr>
        <w:t xml:space="preserve">X.X </w:t>
      </w:r>
      <w:r w:rsidRPr="0056364A">
        <w:rPr>
          <w:rFonts w:ascii="Times New Roman" w:hAnsi="Times New Roman" w:cs="Times New Roman"/>
          <w:color w:val="FF0000"/>
        </w:rPr>
        <w:t xml:space="preserve"> </w:t>
      </w:r>
      <w:r w:rsidRPr="0056364A">
        <w:rPr>
          <w:rFonts w:ascii="Times New Roman" w:hAnsi="Times New Roman" w:cs="Times New Roman"/>
        </w:rPr>
        <w:t>of</w:t>
      </w:r>
      <w:proofErr w:type="gramEnd"/>
      <w:r w:rsidRPr="0056364A">
        <w:rPr>
          <w:rFonts w:ascii="Times New Roman" w:hAnsi="Times New Roman" w:cs="Times New Roman"/>
        </w:rPr>
        <w:t xml:space="preserve"> summer month level of effort</w:t>
      </w:r>
      <w:r w:rsidR="00854344" w:rsidRPr="0056364A">
        <w:rPr>
          <w:rFonts w:ascii="Times New Roman" w:hAnsi="Times New Roman" w:cs="Times New Roman"/>
        </w:rPr>
        <w:t xml:space="preserve"> every year</w:t>
      </w:r>
      <w:r w:rsidRPr="0056364A">
        <w:rPr>
          <w:rFonts w:ascii="Times New Roman" w:hAnsi="Times New Roman" w:cs="Times New Roman"/>
        </w:rPr>
        <w:t xml:space="preserve"> during the 3-year period</w:t>
      </w:r>
      <w:r w:rsidRPr="0056364A">
        <w:rPr>
          <w:rFonts w:ascii="Times New Roman" w:hAnsi="Times New Roman" w:cs="Times New Roman"/>
          <w:b/>
        </w:rPr>
        <w:t>.</w:t>
      </w:r>
      <w:r w:rsidR="00FC172B" w:rsidRPr="0056364A">
        <w:rPr>
          <w:rFonts w:ascii="Times New Roman" w:hAnsi="Times New Roman" w:cs="Times New Roman"/>
          <w:b/>
        </w:rPr>
        <w:t xml:space="preserve"> </w:t>
      </w:r>
      <w:r w:rsidR="00FC172B" w:rsidRPr="0056364A">
        <w:rPr>
          <w:rFonts w:ascii="Times New Roman" w:hAnsi="Times New Roman" w:cs="Times New Roman"/>
          <w:b/>
          <w:color w:val="365F91" w:themeColor="accent1" w:themeShade="BF"/>
        </w:rPr>
        <w:t xml:space="preserve"> </w:t>
      </w:r>
    </w:p>
    <w:p w:rsidR="00F93A2E" w:rsidRPr="00013E75" w:rsidRDefault="00001EB7" w:rsidP="00F66CD7">
      <w:pPr>
        <w:rPr>
          <w:rFonts w:ascii="Times New Roman" w:hAnsi="Times New Roman" w:cs="Times New Roman"/>
          <w:i/>
          <w:color w:val="943634" w:themeColor="accent2" w:themeShade="BF"/>
        </w:rPr>
      </w:pPr>
      <w:r w:rsidRPr="00013E75">
        <w:rPr>
          <w:rFonts w:ascii="Times New Roman" w:hAnsi="Times New Roman" w:cs="Times New Roman"/>
          <w:i/>
          <w:color w:val="632423" w:themeColor="accent2" w:themeShade="80"/>
          <w:highlight w:val="lightGray"/>
        </w:rPr>
        <w:t>Recommend</w:t>
      </w:r>
      <w:r w:rsidR="00F93A2E" w:rsidRPr="00013E75">
        <w:rPr>
          <w:rFonts w:ascii="Times New Roman" w:hAnsi="Times New Roman" w:cs="Times New Roman"/>
          <w:i/>
          <w:color w:val="632423" w:themeColor="accent2" w:themeShade="80"/>
          <w:highlight w:val="lightGray"/>
        </w:rPr>
        <w:t xml:space="preserve"> giving each person their own paragraph.  This is especially true if there are more than two PI’s and more than a line or two per person.  If you leave it as one paragraph (here or ever), you might </w:t>
      </w:r>
      <w:r w:rsidR="00F93A2E" w:rsidRPr="00013E75">
        <w:rPr>
          <w:rFonts w:ascii="Times New Roman" w:hAnsi="Times New Roman" w:cs="Times New Roman"/>
          <w:i/>
          <w:color w:val="943634" w:themeColor="accent2" w:themeShade="BF"/>
          <w:highlight w:val="lightGray"/>
        </w:rPr>
        <w:t>want to bold the names so they stand out and make it easier to read.</w:t>
      </w:r>
    </w:p>
    <w:p w:rsidR="00DF4105" w:rsidRPr="0056364A" w:rsidRDefault="00DF4105" w:rsidP="00DF4105">
      <w:pPr>
        <w:pStyle w:val="ListParagraph"/>
        <w:spacing w:after="0"/>
        <w:ind w:left="0"/>
        <w:jc w:val="both"/>
        <w:rPr>
          <w:rFonts w:ascii="Times New Roman" w:hAnsi="Times New Roman" w:cs="Times New Roman"/>
          <w:b/>
        </w:rPr>
      </w:pPr>
    </w:p>
    <w:p w:rsidR="00DF4105" w:rsidRPr="0056364A" w:rsidRDefault="00DF4105" w:rsidP="00E11B78">
      <w:pPr>
        <w:pStyle w:val="ListParagraph"/>
        <w:spacing w:after="0"/>
        <w:ind w:left="0"/>
        <w:jc w:val="both"/>
        <w:rPr>
          <w:rFonts w:ascii="Times New Roman" w:hAnsi="Times New Roman" w:cs="Times New Roman"/>
          <w:b/>
        </w:rPr>
      </w:pPr>
      <w:r w:rsidRPr="0056364A">
        <w:rPr>
          <w:rFonts w:ascii="Times New Roman" w:hAnsi="Times New Roman" w:cs="Times New Roman"/>
          <w:b/>
        </w:rPr>
        <w:t>Other Personnel</w:t>
      </w:r>
    </w:p>
    <w:p w:rsidR="00001EB7" w:rsidRPr="0056364A" w:rsidRDefault="00DF4105" w:rsidP="00024412">
      <w:pPr>
        <w:rPr>
          <w:rFonts w:ascii="Times New Roman" w:hAnsi="Times New Roman" w:cs="Times New Roman"/>
          <w:color w:val="00B0F0"/>
        </w:rPr>
      </w:pPr>
      <w:r w:rsidRPr="0056364A">
        <w:rPr>
          <w:rFonts w:ascii="Times New Roman" w:hAnsi="Times New Roman" w:cs="Times New Roman"/>
        </w:rPr>
        <w:t>Two graduate student research assistants will</w:t>
      </w:r>
      <w:r w:rsidR="00001EB7" w:rsidRPr="0056364A">
        <w:rPr>
          <w:rFonts w:ascii="Times New Roman" w:hAnsi="Times New Roman" w:cs="Times New Roman"/>
        </w:rPr>
        <w:t>…</w:t>
      </w:r>
      <w:r w:rsidRPr="0056364A">
        <w:rPr>
          <w:rFonts w:ascii="Times New Roman" w:hAnsi="Times New Roman" w:cs="Times New Roman"/>
        </w:rPr>
        <w:t xml:space="preserve"> </w:t>
      </w:r>
      <w:r w:rsidR="00001EB7" w:rsidRPr="0056364A">
        <w:rPr>
          <w:rFonts w:ascii="Times New Roman" w:hAnsi="Times New Roman" w:cs="Times New Roman"/>
          <w:i/>
          <w:color w:val="FF0000"/>
        </w:rPr>
        <w:t>describe what they will be doing</w:t>
      </w:r>
      <w:r w:rsidR="00001EB7" w:rsidRPr="0056364A">
        <w:rPr>
          <w:rFonts w:ascii="Times New Roman" w:hAnsi="Times New Roman" w:cs="Times New Roman"/>
        </w:rPr>
        <w:t xml:space="preserve">. </w:t>
      </w:r>
      <w:r w:rsidR="00407EA1" w:rsidRPr="0056364A">
        <w:rPr>
          <w:rFonts w:ascii="Times New Roman" w:hAnsi="Times New Roman" w:cs="Times New Roman"/>
        </w:rPr>
        <w:t xml:space="preserve"> </w:t>
      </w:r>
      <w:r w:rsidR="00001EB7" w:rsidRPr="0056364A">
        <w:rPr>
          <w:rFonts w:ascii="Times New Roman" w:hAnsi="Times New Roman" w:cs="Times New Roman"/>
        </w:rPr>
        <w:t xml:space="preserve">They will be compensated for </w:t>
      </w:r>
      <w:r w:rsidR="00001EB7" w:rsidRPr="0056364A">
        <w:rPr>
          <w:rFonts w:ascii="Times New Roman" w:hAnsi="Times New Roman" w:cs="Times New Roman"/>
          <w:color w:val="FF0000"/>
        </w:rPr>
        <w:t>XX</w:t>
      </w:r>
      <w:r w:rsidRPr="0056364A">
        <w:rPr>
          <w:rFonts w:ascii="Times New Roman" w:hAnsi="Times New Roman" w:cs="Times New Roman"/>
          <w:color w:val="FF0000"/>
        </w:rPr>
        <w:t xml:space="preserve"> calendar </w:t>
      </w:r>
      <w:r w:rsidRPr="0056364A">
        <w:rPr>
          <w:rFonts w:ascii="Times New Roman" w:hAnsi="Times New Roman" w:cs="Times New Roman"/>
        </w:rPr>
        <w:t>months’ level of effort</w:t>
      </w:r>
      <w:r w:rsidR="00854344" w:rsidRPr="0056364A">
        <w:rPr>
          <w:rFonts w:ascii="Times New Roman" w:hAnsi="Times New Roman" w:cs="Times New Roman"/>
        </w:rPr>
        <w:t xml:space="preserve"> </w:t>
      </w:r>
      <w:r w:rsidR="00854344" w:rsidRPr="0056364A">
        <w:rPr>
          <w:rFonts w:ascii="Times New Roman" w:hAnsi="Times New Roman" w:cs="Times New Roman"/>
          <w:b/>
          <w:color w:val="FF0000"/>
        </w:rPr>
        <w:t>every year</w:t>
      </w:r>
      <w:r w:rsidR="00854344" w:rsidRPr="0056364A">
        <w:rPr>
          <w:rFonts w:ascii="Times New Roman" w:hAnsi="Times New Roman" w:cs="Times New Roman"/>
          <w:color w:val="FF0000"/>
        </w:rPr>
        <w:t xml:space="preserve"> </w:t>
      </w:r>
      <w:r w:rsidRPr="0056364A">
        <w:rPr>
          <w:rFonts w:ascii="Times New Roman" w:hAnsi="Times New Roman" w:cs="Times New Roman"/>
        </w:rPr>
        <w:t>for the 3-year</w:t>
      </w:r>
      <w:r w:rsidR="00407EA1" w:rsidRPr="0056364A">
        <w:rPr>
          <w:rFonts w:ascii="Times New Roman" w:hAnsi="Times New Roman" w:cs="Times New Roman"/>
        </w:rPr>
        <w:t xml:space="preserve"> period of the project. Also, three</w:t>
      </w:r>
      <w:r w:rsidRPr="0056364A">
        <w:rPr>
          <w:rFonts w:ascii="Times New Roman" w:hAnsi="Times New Roman" w:cs="Times New Roman"/>
        </w:rPr>
        <w:t xml:space="preserve"> undergraduate research assistant will </w:t>
      </w:r>
      <w:r w:rsidR="00001EB7" w:rsidRPr="0056364A">
        <w:rPr>
          <w:rFonts w:ascii="Times New Roman" w:hAnsi="Times New Roman" w:cs="Times New Roman"/>
          <w:i/>
          <w:color w:val="FF0000"/>
        </w:rPr>
        <w:t xml:space="preserve">describe what they will be </w:t>
      </w:r>
      <w:r w:rsidR="00013E75" w:rsidRPr="0056364A">
        <w:rPr>
          <w:rFonts w:ascii="Times New Roman" w:hAnsi="Times New Roman" w:cs="Times New Roman"/>
          <w:i/>
          <w:color w:val="FF0000"/>
        </w:rPr>
        <w:t>doing</w:t>
      </w:r>
      <w:r w:rsidR="00013E75" w:rsidRPr="0056364A">
        <w:rPr>
          <w:rFonts w:ascii="Times New Roman" w:hAnsi="Times New Roman" w:cs="Times New Roman"/>
        </w:rPr>
        <w:t xml:space="preserve">. </w:t>
      </w:r>
      <w:r w:rsidR="00001EB7" w:rsidRPr="0056364A">
        <w:rPr>
          <w:rFonts w:ascii="Times New Roman" w:hAnsi="Times New Roman" w:cs="Times New Roman"/>
        </w:rPr>
        <w:t xml:space="preserve">They will </w:t>
      </w:r>
      <w:r w:rsidR="00407EA1" w:rsidRPr="0056364A">
        <w:rPr>
          <w:rFonts w:ascii="Times New Roman" w:hAnsi="Times New Roman" w:cs="Times New Roman"/>
        </w:rPr>
        <w:t xml:space="preserve">be compensated for </w:t>
      </w:r>
      <w:r w:rsidR="00001EB7" w:rsidRPr="0056364A">
        <w:rPr>
          <w:rFonts w:ascii="Times New Roman" w:hAnsi="Times New Roman" w:cs="Times New Roman"/>
          <w:i/>
          <w:color w:val="FF0000"/>
        </w:rPr>
        <w:t>X</w:t>
      </w:r>
      <w:r w:rsidRPr="0056364A">
        <w:rPr>
          <w:rFonts w:ascii="Times New Roman" w:hAnsi="Times New Roman" w:cs="Times New Roman"/>
          <w:i/>
          <w:color w:val="FF0000"/>
        </w:rPr>
        <w:t xml:space="preserve"> summer months’</w:t>
      </w:r>
      <w:r w:rsidRPr="0056364A">
        <w:rPr>
          <w:rFonts w:ascii="Times New Roman" w:hAnsi="Times New Roman" w:cs="Times New Roman"/>
          <w:color w:val="FF0000"/>
        </w:rPr>
        <w:t xml:space="preserve"> </w:t>
      </w:r>
      <w:r w:rsidRPr="0056364A">
        <w:rPr>
          <w:rFonts w:ascii="Times New Roman" w:hAnsi="Times New Roman" w:cs="Times New Roman"/>
        </w:rPr>
        <w:t xml:space="preserve">level of effort </w:t>
      </w:r>
      <w:r w:rsidR="00854344" w:rsidRPr="0056364A">
        <w:rPr>
          <w:rFonts w:ascii="Times New Roman" w:hAnsi="Times New Roman" w:cs="Times New Roman"/>
        </w:rPr>
        <w:t xml:space="preserve">every year </w:t>
      </w:r>
      <w:r w:rsidRPr="0056364A">
        <w:rPr>
          <w:rFonts w:ascii="Times New Roman" w:hAnsi="Times New Roman" w:cs="Times New Roman"/>
        </w:rPr>
        <w:t xml:space="preserve">based on Iowa State University rate, for the 3-year duration of the project. </w:t>
      </w:r>
    </w:p>
    <w:p w:rsidR="0056364A" w:rsidRPr="0056364A" w:rsidRDefault="00024412" w:rsidP="0056364A">
      <w:pPr>
        <w:rPr>
          <w:rFonts w:ascii="Times New Roman" w:eastAsia="Calibri" w:hAnsi="Times New Roman" w:cs="Times New Roman"/>
        </w:rPr>
      </w:pPr>
      <w:r w:rsidRPr="0056364A">
        <w:rPr>
          <w:rFonts w:ascii="Times New Roman" w:hAnsi="Times New Roman" w:cs="Times New Roman"/>
        </w:rPr>
        <w:t>Labor costs for participating faculty and staff are projected costs based on actual monthly salaries for the university fiscal year ending 6/30/1</w:t>
      </w:r>
      <w:r w:rsidR="00F823BE" w:rsidRPr="0056364A">
        <w:rPr>
          <w:rFonts w:ascii="Times New Roman" w:hAnsi="Times New Roman" w:cs="Times New Roman"/>
        </w:rPr>
        <w:t>4</w:t>
      </w:r>
      <w:r w:rsidRPr="0056364A">
        <w:rPr>
          <w:rFonts w:ascii="Times New Roman" w:hAnsi="Times New Roman" w:cs="Times New Roman"/>
        </w:rPr>
        <w:t xml:space="preserve">. Labor costs for post docs and graduate students are based on projected monthly salaries paid by the participating academic departments at ISU.  Wages are based on hourly rates typically paid to upper-level undergraduate research assistants in the College of Engineering at ISU.  </w:t>
      </w:r>
      <w:r w:rsidR="0056364A" w:rsidRPr="0056364A">
        <w:rPr>
          <w:rFonts w:ascii="Times New Roman" w:eastAsia="Calibri" w:hAnsi="Times New Roman" w:cs="Times New Roman"/>
        </w:rPr>
        <w:t>An annual increment of 3% is applied to all salaries and wages for each year of the project.</w:t>
      </w:r>
    </w:p>
    <w:p w:rsidR="00DF4105" w:rsidRPr="0056364A" w:rsidRDefault="00DF4105" w:rsidP="0056364A">
      <w:pPr>
        <w:rPr>
          <w:rFonts w:ascii="Times New Roman" w:hAnsi="Times New Roman" w:cs="Times New Roman"/>
          <w:b/>
        </w:rPr>
      </w:pPr>
      <w:r w:rsidRPr="0056364A">
        <w:rPr>
          <w:rFonts w:ascii="Times New Roman" w:hAnsi="Times New Roman" w:cs="Times New Roman"/>
          <w:b/>
        </w:rPr>
        <w:t>Fringe Benefit Rates</w:t>
      </w:r>
    </w:p>
    <w:p w:rsidR="00024412" w:rsidRPr="00013E75" w:rsidRDefault="00024412" w:rsidP="00024412">
      <w:pPr>
        <w:spacing w:after="0"/>
        <w:rPr>
          <w:rFonts w:ascii="Times New Roman" w:hAnsi="Times New Roman" w:cs="Times New Roman"/>
          <w:i/>
          <w:color w:val="632423" w:themeColor="accent2" w:themeShade="80"/>
        </w:rPr>
      </w:pPr>
      <w:r w:rsidRPr="0056364A">
        <w:rPr>
          <w:rFonts w:ascii="Times New Roman" w:hAnsi="Times New Roman" w:cs="Times New Roman"/>
        </w:rPr>
        <w:t xml:space="preserve">At Iowa State University, fringe benefits are specifically identified </w:t>
      </w:r>
      <w:r w:rsidR="00013E75">
        <w:rPr>
          <w:rFonts w:ascii="Times New Roman" w:hAnsi="Times New Roman" w:cs="Times New Roman"/>
        </w:rPr>
        <w:t>for</w:t>
      </w:r>
      <w:r w:rsidRPr="0056364A">
        <w:rPr>
          <w:rFonts w:ascii="Times New Roman" w:hAnsi="Times New Roman" w:cs="Times New Roman"/>
        </w:rPr>
        <w:t xml:space="preserve"> each employee and are charged individually as direct costs. These costs are budgeted as a percentage of an individual’s salary based on his/her labor category. Current rates for applicable labor categories are </w:t>
      </w:r>
      <w:r w:rsidR="00013E75">
        <w:rPr>
          <w:rFonts w:ascii="Times New Roman" w:hAnsi="Times New Roman" w:cs="Times New Roman"/>
        </w:rPr>
        <w:t xml:space="preserve">calculated at </w:t>
      </w:r>
      <w:r w:rsidR="00013E75" w:rsidRPr="00013E75">
        <w:rPr>
          <w:rFonts w:ascii="Times New Roman" w:hAnsi="Times New Roman" w:cs="Times New Roman"/>
          <w:color w:val="632423" w:themeColor="accent2" w:themeShade="80"/>
          <w:highlight w:val="lightGray"/>
        </w:rPr>
        <w:t>…</w:t>
      </w:r>
      <w:r w:rsidR="00C3557F" w:rsidRPr="00013E75">
        <w:rPr>
          <w:rFonts w:ascii="Times New Roman" w:hAnsi="Times New Roman" w:cs="Times New Roman"/>
          <w:color w:val="632423" w:themeColor="accent2" w:themeShade="80"/>
          <w:highlight w:val="lightGray"/>
        </w:rPr>
        <w:t xml:space="preserve"> </w:t>
      </w:r>
      <w:r w:rsidR="00C3557F" w:rsidRPr="00013E75">
        <w:rPr>
          <w:rFonts w:ascii="Times New Roman" w:hAnsi="Times New Roman" w:cs="Times New Roman"/>
          <w:i/>
          <w:color w:val="632423" w:themeColor="accent2" w:themeShade="80"/>
          <w:highlight w:val="lightGray"/>
        </w:rPr>
        <w:t>Delete rates not used)</w:t>
      </w:r>
      <w:r w:rsidR="00C3557F" w:rsidRPr="00013E75">
        <w:rPr>
          <w:rFonts w:ascii="Times New Roman" w:hAnsi="Times New Roman" w:cs="Times New Roman"/>
          <w:i/>
          <w:color w:val="632423" w:themeColor="accent2" w:themeShade="80"/>
        </w:rPr>
        <w:t xml:space="preserve"> </w:t>
      </w:r>
    </w:p>
    <w:p w:rsidR="00024412" w:rsidRPr="0056364A" w:rsidRDefault="00024412" w:rsidP="00024412">
      <w:pPr>
        <w:spacing w:after="0"/>
        <w:rPr>
          <w:rFonts w:ascii="Times New Roman" w:hAnsi="Times New Roman" w:cs="Times New Roman"/>
        </w:rPr>
      </w:pPr>
      <w:r w:rsidRPr="0056364A">
        <w:rPr>
          <w:rFonts w:ascii="Times New Roman" w:hAnsi="Times New Roman" w:cs="Times New Roman"/>
        </w:rPr>
        <w:tab/>
        <w:t>Faculty</w:t>
      </w:r>
      <w:r w:rsidRPr="0056364A">
        <w:rPr>
          <w:rFonts w:ascii="Times New Roman" w:hAnsi="Times New Roman" w:cs="Times New Roman"/>
        </w:rPr>
        <w:tab/>
      </w:r>
      <w:r w:rsidRPr="0056364A">
        <w:rPr>
          <w:rFonts w:ascii="Times New Roman" w:hAnsi="Times New Roman" w:cs="Times New Roman"/>
        </w:rPr>
        <w:tab/>
      </w:r>
      <w:r w:rsidRPr="0056364A">
        <w:rPr>
          <w:rFonts w:ascii="Times New Roman" w:hAnsi="Times New Roman" w:cs="Times New Roman"/>
        </w:rPr>
        <w:tab/>
      </w:r>
      <w:r w:rsidRPr="0056364A">
        <w:rPr>
          <w:rFonts w:ascii="Times New Roman" w:hAnsi="Times New Roman" w:cs="Times New Roman"/>
        </w:rPr>
        <w:tab/>
        <w:t>3</w:t>
      </w:r>
      <w:r w:rsidR="00BC3EC7" w:rsidRPr="0056364A">
        <w:rPr>
          <w:rFonts w:ascii="Times New Roman" w:hAnsi="Times New Roman" w:cs="Times New Roman"/>
        </w:rPr>
        <w:t>1</w:t>
      </w:r>
      <w:r w:rsidRPr="0056364A">
        <w:rPr>
          <w:rFonts w:ascii="Times New Roman" w:hAnsi="Times New Roman" w:cs="Times New Roman"/>
        </w:rPr>
        <w:t>.5%</w:t>
      </w:r>
    </w:p>
    <w:p w:rsidR="00024412" w:rsidRPr="0056364A" w:rsidRDefault="00024412" w:rsidP="00024412">
      <w:pPr>
        <w:spacing w:after="0"/>
        <w:ind w:firstLine="720"/>
        <w:rPr>
          <w:rFonts w:ascii="Times New Roman" w:hAnsi="Times New Roman" w:cs="Times New Roman"/>
        </w:rPr>
      </w:pPr>
      <w:r w:rsidRPr="0056364A">
        <w:rPr>
          <w:rFonts w:ascii="Times New Roman" w:hAnsi="Times New Roman" w:cs="Times New Roman"/>
        </w:rPr>
        <w:t>Professional</w:t>
      </w:r>
      <w:r w:rsidRPr="0056364A">
        <w:rPr>
          <w:rFonts w:ascii="Times New Roman" w:hAnsi="Times New Roman" w:cs="Times New Roman"/>
        </w:rPr>
        <w:tab/>
      </w:r>
      <w:r w:rsidRPr="0056364A">
        <w:rPr>
          <w:rFonts w:ascii="Times New Roman" w:hAnsi="Times New Roman" w:cs="Times New Roman"/>
        </w:rPr>
        <w:tab/>
      </w:r>
      <w:r w:rsidRPr="0056364A">
        <w:rPr>
          <w:rFonts w:ascii="Times New Roman" w:hAnsi="Times New Roman" w:cs="Times New Roman"/>
        </w:rPr>
        <w:tab/>
        <w:t>37.</w:t>
      </w:r>
      <w:r w:rsidR="00BC3EC7" w:rsidRPr="0056364A">
        <w:rPr>
          <w:rFonts w:ascii="Times New Roman" w:hAnsi="Times New Roman" w:cs="Times New Roman"/>
        </w:rPr>
        <w:t>8</w:t>
      </w:r>
      <w:r w:rsidRPr="0056364A">
        <w:rPr>
          <w:rFonts w:ascii="Times New Roman" w:hAnsi="Times New Roman" w:cs="Times New Roman"/>
        </w:rPr>
        <w:t>%</w:t>
      </w:r>
    </w:p>
    <w:p w:rsidR="00024412" w:rsidRPr="0056364A" w:rsidRDefault="00024412" w:rsidP="00024412">
      <w:pPr>
        <w:spacing w:after="0"/>
        <w:ind w:firstLine="720"/>
        <w:rPr>
          <w:rFonts w:ascii="Times New Roman" w:hAnsi="Times New Roman" w:cs="Times New Roman"/>
        </w:rPr>
      </w:pPr>
      <w:r w:rsidRPr="0056364A">
        <w:rPr>
          <w:rFonts w:ascii="Times New Roman" w:hAnsi="Times New Roman" w:cs="Times New Roman"/>
        </w:rPr>
        <w:t>Merit</w:t>
      </w:r>
      <w:r w:rsidRPr="0056364A">
        <w:rPr>
          <w:rFonts w:ascii="Times New Roman" w:hAnsi="Times New Roman" w:cs="Times New Roman"/>
        </w:rPr>
        <w:tab/>
      </w:r>
      <w:r w:rsidRPr="0056364A">
        <w:rPr>
          <w:rFonts w:ascii="Times New Roman" w:hAnsi="Times New Roman" w:cs="Times New Roman"/>
        </w:rPr>
        <w:tab/>
      </w:r>
      <w:r w:rsidRPr="0056364A">
        <w:rPr>
          <w:rFonts w:ascii="Times New Roman" w:hAnsi="Times New Roman" w:cs="Times New Roman"/>
        </w:rPr>
        <w:tab/>
      </w:r>
      <w:r w:rsidRPr="0056364A">
        <w:rPr>
          <w:rFonts w:ascii="Times New Roman" w:hAnsi="Times New Roman" w:cs="Times New Roman"/>
        </w:rPr>
        <w:tab/>
      </w:r>
      <w:r w:rsidR="00BC3EC7" w:rsidRPr="0056364A">
        <w:rPr>
          <w:rFonts w:ascii="Times New Roman" w:hAnsi="Times New Roman" w:cs="Times New Roman"/>
        </w:rPr>
        <w:t>50.0</w:t>
      </w:r>
      <w:r w:rsidRPr="0056364A">
        <w:rPr>
          <w:rFonts w:ascii="Times New Roman" w:hAnsi="Times New Roman" w:cs="Times New Roman"/>
        </w:rPr>
        <w:t>%</w:t>
      </w:r>
    </w:p>
    <w:p w:rsidR="00024412" w:rsidRPr="0056364A" w:rsidRDefault="00024412" w:rsidP="00024412">
      <w:pPr>
        <w:spacing w:after="0"/>
        <w:ind w:firstLine="720"/>
        <w:rPr>
          <w:rFonts w:ascii="Times New Roman" w:hAnsi="Times New Roman" w:cs="Times New Roman"/>
        </w:rPr>
      </w:pPr>
      <w:r w:rsidRPr="0056364A">
        <w:rPr>
          <w:rFonts w:ascii="Times New Roman" w:hAnsi="Times New Roman" w:cs="Times New Roman"/>
        </w:rPr>
        <w:t>Graduate Students</w:t>
      </w:r>
      <w:r w:rsidRPr="0056364A">
        <w:rPr>
          <w:rFonts w:ascii="Times New Roman" w:hAnsi="Times New Roman" w:cs="Times New Roman"/>
        </w:rPr>
        <w:tab/>
      </w:r>
      <w:r w:rsidRPr="0056364A">
        <w:rPr>
          <w:rFonts w:ascii="Times New Roman" w:hAnsi="Times New Roman" w:cs="Times New Roman"/>
        </w:rPr>
        <w:tab/>
        <w:t>1</w:t>
      </w:r>
      <w:r w:rsidR="00BC3EC7" w:rsidRPr="0056364A">
        <w:rPr>
          <w:rFonts w:ascii="Times New Roman" w:hAnsi="Times New Roman" w:cs="Times New Roman"/>
        </w:rPr>
        <w:t>3.0</w:t>
      </w:r>
      <w:r w:rsidRPr="0056364A">
        <w:rPr>
          <w:rFonts w:ascii="Times New Roman" w:hAnsi="Times New Roman" w:cs="Times New Roman"/>
        </w:rPr>
        <w:t>%</w:t>
      </w:r>
    </w:p>
    <w:p w:rsidR="00024412" w:rsidRPr="0056364A" w:rsidRDefault="00024412" w:rsidP="00024412">
      <w:pPr>
        <w:spacing w:after="0"/>
        <w:ind w:firstLine="720"/>
        <w:rPr>
          <w:rFonts w:ascii="Times New Roman" w:hAnsi="Times New Roman" w:cs="Times New Roman"/>
        </w:rPr>
      </w:pPr>
      <w:r w:rsidRPr="0056364A">
        <w:rPr>
          <w:rFonts w:ascii="Times New Roman" w:hAnsi="Times New Roman" w:cs="Times New Roman"/>
        </w:rPr>
        <w:t>Postdoctoral Associate</w:t>
      </w:r>
      <w:r w:rsidRPr="0056364A">
        <w:rPr>
          <w:rFonts w:ascii="Times New Roman" w:hAnsi="Times New Roman" w:cs="Times New Roman"/>
        </w:rPr>
        <w:tab/>
      </w:r>
      <w:r w:rsidR="008D7906" w:rsidRPr="0056364A">
        <w:rPr>
          <w:rFonts w:ascii="Times New Roman" w:hAnsi="Times New Roman" w:cs="Times New Roman"/>
        </w:rPr>
        <w:tab/>
      </w:r>
      <w:r w:rsidRPr="0056364A">
        <w:rPr>
          <w:rFonts w:ascii="Times New Roman" w:hAnsi="Times New Roman" w:cs="Times New Roman"/>
        </w:rPr>
        <w:t>2</w:t>
      </w:r>
      <w:r w:rsidR="00BC3EC7" w:rsidRPr="0056364A">
        <w:rPr>
          <w:rFonts w:ascii="Times New Roman" w:hAnsi="Times New Roman" w:cs="Times New Roman"/>
        </w:rPr>
        <w:t>3</w:t>
      </w:r>
      <w:r w:rsidRPr="0056364A">
        <w:rPr>
          <w:rFonts w:ascii="Times New Roman" w:hAnsi="Times New Roman" w:cs="Times New Roman"/>
        </w:rPr>
        <w:t>.0%</w:t>
      </w:r>
    </w:p>
    <w:p w:rsidR="00024412" w:rsidRPr="0056364A" w:rsidRDefault="00024412" w:rsidP="00024412">
      <w:pPr>
        <w:spacing w:after="0"/>
        <w:rPr>
          <w:rFonts w:ascii="Times New Roman" w:hAnsi="Times New Roman" w:cs="Times New Roman"/>
        </w:rPr>
      </w:pPr>
      <w:r w:rsidRPr="0056364A">
        <w:rPr>
          <w:rFonts w:ascii="Times New Roman" w:hAnsi="Times New Roman" w:cs="Times New Roman"/>
        </w:rPr>
        <w:tab/>
        <w:t>Undergraduate Students</w:t>
      </w:r>
      <w:r w:rsidRPr="0056364A">
        <w:rPr>
          <w:rFonts w:ascii="Times New Roman" w:hAnsi="Times New Roman" w:cs="Times New Roman"/>
        </w:rPr>
        <w:tab/>
        <w:t xml:space="preserve"> </w:t>
      </w:r>
      <w:r w:rsidR="008D7906" w:rsidRPr="0056364A">
        <w:rPr>
          <w:rFonts w:ascii="Times New Roman" w:hAnsi="Times New Roman" w:cs="Times New Roman"/>
        </w:rPr>
        <w:tab/>
      </w:r>
      <w:r w:rsidRPr="0056364A">
        <w:rPr>
          <w:rFonts w:ascii="Times New Roman" w:hAnsi="Times New Roman" w:cs="Times New Roman"/>
        </w:rPr>
        <w:t xml:space="preserve"> 4.6%</w:t>
      </w:r>
    </w:p>
    <w:p w:rsidR="00024412" w:rsidRPr="0056364A" w:rsidRDefault="00024412" w:rsidP="00024412">
      <w:pPr>
        <w:spacing w:after="0"/>
        <w:rPr>
          <w:rFonts w:ascii="Times New Roman" w:hAnsi="Times New Roman" w:cs="Times New Roman"/>
        </w:rPr>
      </w:pPr>
      <w:r w:rsidRPr="0056364A">
        <w:rPr>
          <w:rFonts w:ascii="Times New Roman" w:hAnsi="Times New Roman" w:cs="Times New Roman"/>
        </w:rPr>
        <w:tab/>
        <w:t>Non-student Hourly</w:t>
      </w:r>
      <w:r w:rsidRPr="0056364A">
        <w:rPr>
          <w:rFonts w:ascii="Times New Roman" w:hAnsi="Times New Roman" w:cs="Times New Roman"/>
        </w:rPr>
        <w:tab/>
      </w:r>
      <w:r w:rsidRPr="0056364A">
        <w:rPr>
          <w:rFonts w:ascii="Times New Roman" w:hAnsi="Times New Roman" w:cs="Times New Roman"/>
        </w:rPr>
        <w:tab/>
        <w:t>12.0%</w:t>
      </w:r>
    </w:p>
    <w:p w:rsidR="00E11B78" w:rsidRPr="0056364A" w:rsidRDefault="00E11B78" w:rsidP="00E11B78">
      <w:pPr>
        <w:pStyle w:val="ListParagraph"/>
        <w:spacing w:after="0"/>
        <w:ind w:left="0"/>
        <w:jc w:val="both"/>
        <w:rPr>
          <w:rFonts w:ascii="Times New Roman" w:hAnsi="Times New Roman" w:cs="Times New Roman"/>
          <w:b/>
        </w:rPr>
      </w:pPr>
    </w:p>
    <w:p w:rsidR="00DF4105" w:rsidRPr="0056364A" w:rsidRDefault="00DF4105" w:rsidP="00E11B78">
      <w:pPr>
        <w:pStyle w:val="ListParagraph"/>
        <w:spacing w:after="0"/>
        <w:ind w:left="0"/>
        <w:jc w:val="both"/>
        <w:rPr>
          <w:rFonts w:ascii="Times New Roman" w:hAnsi="Times New Roman" w:cs="Times New Roman"/>
          <w:b/>
        </w:rPr>
      </w:pPr>
      <w:r w:rsidRPr="0056364A">
        <w:rPr>
          <w:rFonts w:ascii="Times New Roman" w:hAnsi="Times New Roman" w:cs="Times New Roman"/>
          <w:b/>
        </w:rPr>
        <w:t>Equipment</w:t>
      </w:r>
    </w:p>
    <w:p w:rsidR="00DF4105" w:rsidRPr="0056364A" w:rsidRDefault="00093276" w:rsidP="00DF4105">
      <w:pPr>
        <w:spacing w:after="0"/>
        <w:jc w:val="both"/>
        <w:rPr>
          <w:rFonts w:ascii="Times New Roman" w:hAnsi="Times New Roman" w:cs="Times New Roman"/>
          <w:i/>
          <w:color w:val="7030A0"/>
        </w:rPr>
      </w:pPr>
      <w:r w:rsidRPr="0056364A">
        <w:rPr>
          <w:rFonts w:ascii="Times New Roman" w:hAnsi="Times New Roman" w:cs="Times New Roman"/>
          <w:i/>
          <w:color w:val="7030A0"/>
          <w:highlight w:val="lightGray"/>
        </w:rPr>
        <w:t xml:space="preserve">Please describe equipment needed and what it will do. Equipment is anything over $5,000. Please see Karin with questions. </w:t>
      </w:r>
    </w:p>
    <w:p w:rsidR="00DF4105" w:rsidRPr="0056364A" w:rsidRDefault="00DF4105" w:rsidP="00DF4105">
      <w:pPr>
        <w:pStyle w:val="ListParagraph"/>
        <w:spacing w:after="0"/>
        <w:ind w:left="0"/>
        <w:jc w:val="both"/>
        <w:rPr>
          <w:rFonts w:ascii="Times New Roman" w:hAnsi="Times New Roman" w:cs="Times New Roman"/>
          <w:b/>
        </w:rPr>
      </w:pPr>
    </w:p>
    <w:p w:rsidR="00DF4105" w:rsidRPr="0056364A" w:rsidRDefault="00DF4105" w:rsidP="00E11B78">
      <w:pPr>
        <w:pStyle w:val="ListParagraph"/>
        <w:spacing w:after="0"/>
        <w:ind w:left="0"/>
        <w:jc w:val="both"/>
        <w:rPr>
          <w:rFonts w:ascii="Times New Roman" w:hAnsi="Times New Roman" w:cs="Times New Roman"/>
          <w:b/>
        </w:rPr>
      </w:pPr>
      <w:r w:rsidRPr="0056364A">
        <w:rPr>
          <w:rFonts w:ascii="Times New Roman" w:hAnsi="Times New Roman" w:cs="Times New Roman"/>
          <w:b/>
        </w:rPr>
        <w:t>Travel</w:t>
      </w:r>
    </w:p>
    <w:p w:rsidR="008D7906" w:rsidRPr="0056364A" w:rsidRDefault="008D7906" w:rsidP="008D7906">
      <w:pPr>
        <w:pStyle w:val="Default"/>
        <w:rPr>
          <w:i/>
          <w:color w:val="FF0000"/>
          <w:sz w:val="22"/>
          <w:szCs w:val="22"/>
        </w:rPr>
      </w:pPr>
      <w:r w:rsidRPr="0056364A">
        <w:rPr>
          <w:sz w:val="22"/>
          <w:szCs w:val="22"/>
        </w:rPr>
        <w:t>Travel budget will be used to support research related conferen</w:t>
      </w:r>
      <w:r w:rsidR="00715D18" w:rsidRPr="0056364A">
        <w:rPr>
          <w:sz w:val="22"/>
          <w:szCs w:val="22"/>
        </w:rPr>
        <w:t xml:space="preserve">ce travel for the </w:t>
      </w:r>
      <w:r w:rsidR="00715D18" w:rsidRPr="0056364A">
        <w:rPr>
          <w:color w:val="FF0000"/>
          <w:sz w:val="22"/>
          <w:szCs w:val="22"/>
        </w:rPr>
        <w:t>investigators</w:t>
      </w:r>
      <w:r w:rsidRPr="0056364A">
        <w:rPr>
          <w:color w:val="FF0000"/>
          <w:sz w:val="22"/>
          <w:szCs w:val="22"/>
        </w:rPr>
        <w:t xml:space="preserve"> and graduate student. </w:t>
      </w:r>
      <w:r w:rsidRPr="0056364A">
        <w:rPr>
          <w:sz w:val="22"/>
          <w:szCs w:val="22"/>
        </w:rPr>
        <w:t xml:space="preserve">Some of the important conferences for this field, such as </w:t>
      </w:r>
      <w:r w:rsidRPr="0056364A">
        <w:rPr>
          <w:color w:val="FF0000"/>
          <w:sz w:val="22"/>
          <w:szCs w:val="22"/>
        </w:rPr>
        <w:t>XXX</w:t>
      </w:r>
      <w:r w:rsidRPr="0056364A">
        <w:rPr>
          <w:sz w:val="22"/>
          <w:szCs w:val="22"/>
        </w:rPr>
        <w:t xml:space="preserve">, </w:t>
      </w:r>
      <w:r w:rsidRPr="0056364A">
        <w:rPr>
          <w:color w:val="FF0000"/>
          <w:sz w:val="22"/>
          <w:szCs w:val="22"/>
        </w:rPr>
        <w:t xml:space="preserve">are held internationally, typically in European countries, but exact locations are unknown at this time. </w:t>
      </w:r>
      <w:proofErr w:type="gramStart"/>
      <w:r w:rsidRPr="0056364A">
        <w:rPr>
          <w:i/>
          <w:color w:val="FF0000"/>
          <w:sz w:val="22"/>
          <w:szCs w:val="22"/>
        </w:rPr>
        <w:t>(Name conference and locations if they are known.)</w:t>
      </w:r>
      <w:proofErr w:type="gramEnd"/>
    </w:p>
    <w:p w:rsidR="00DF4105" w:rsidRPr="0056364A" w:rsidRDefault="00DF4105" w:rsidP="00DF4105">
      <w:pPr>
        <w:pStyle w:val="ListParagraph"/>
        <w:spacing w:after="0"/>
        <w:ind w:left="0"/>
        <w:jc w:val="both"/>
        <w:rPr>
          <w:rFonts w:ascii="Times New Roman" w:hAnsi="Times New Roman" w:cs="Times New Roman"/>
          <w:b/>
        </w:rPr>
      </w:pPr>
    </w:p>
    <w:p w:rsidR="000C63B8" w:rsidRPr="0056364A" w:rsidRDefault="000C63B8" w:rsidP="00E11B78">
      <w:pPr>
        <w:pStyle w:val="ListParagraph"/>
        <w:spacing w:after="0"/>
        <w:ind w:left="0"/>
        <w:jc w:val="both"/>
        <w:rPr>
          <w:rFonts w:ascii="Times New Roman" w:hAnsi="Times New Roman" w:cs="Times New Roman"/>
          <w:b/>
        </w:rPr>
      </w:pPr>
    </w:p>
    <w:p w:rsidR="008D7906" w:rsidRPr="0056364A" w:rsidRDefault="00DF4105" w:rsidP="00E11B78">
      <w:pPr>
        <w:pStyle w:val="ListParagraph"/>
        <w:spacing w:after="0"/>
        <w:ind w:left="0"/>
        <w:jc w:val="both"/>
        <w:rPr>
          <w:rFonts w:ascii="Times New Roman" w:hAnsi="Times New Roman" w:cs="Times New Roman"/>
          <w:b/>
        </w:rPr>
      </w:pPr>
      <w:r w:rsidRPr="0056364A">
        <w:rPr>
          <w:rFonts w:ascii="Times New Roman" w:hAnsi="Times New Roman" w:cs="Times New Roman"/>
          <w:b/>
        </w:rPr>
        <w:t>Other Direct Costs</w:t>
      </w:r>
      <w:r w:rsidR="00854344" w:rsidRPr="0056364A">
        <w:rPr>
          <w:rFonts w:ascii="Times New Roman" w:hAnsi="Times New Roman" w:cs="Times New Roman"/>
          <w:b/>
        </w:rPr>
        <w:t xml:space="preserve">    </w:t>
      </w:r>
    </w:p>
    <w:p w:rsidR="008D7906" w:rsidRPr="0056364A" w:rsidRDefault="008D7906" w:rsidP="008D7906">
      <w:pPr>
        <w:pStyle w:val="ListParagraph"/>
        <w:spacing w:after="0"/>
        <w:ind w:left="0"/>
        <w:jc w:val="both"/>
        <w:rPr>
          <w:rFonts w:ascii="Times New Roman" w:hAnsi="Times New Roman" w:cs="Times New Roman"/>
          <w:b/>
        </w:rPr>
      </w:pPr>
    </w:p>
    <w:p w:rsidR="00854344" w:rsidRPr="0056364A" w:rsidRDefault="00854344" w:rsidP="00E11B78">
      <w:pPr>
        <w:pStyle w:val="ListParagraph"/>
        <w:spacing w:after="0"/>
        <w:ind w:left="0"/>
        <w:jc w:val="both"/>
        <w:rPr>
          <w:rFonts w:ascii="Times New Roman" w:hAnsi="Times New Roman" w:cs="Times New Roman"/>
          <w:b/>
        </w:rPr>
      </w:pPr>
      <w:r w:rsidRPr="0056364A">
        <w:rPr>
          <w:rFonts w:ascii="Times New Roman" w:hAnsi="Times New Roman" w:cs="Times New Roman"/>
          <w:b/>
        </w:rPr>
        <w:t>Materials and Supplies</w:t>
      </w:r>
    </w:p>
    <w:p w:rsidR="00E11B78" w:rsidRPr="0056364A" w:rsidRDefault="00854344" w:rsidP="008D7906">
      <w:pPr>
        <w:spacing w:after="0"/>
        <w:jc w:val="both"/>
        <w:rPr>
          <w:rFonts w:ascii="Times New Roman" w:hAnsi="Times New Roman" w:cs="Times New Roman"/>
          <w:i/>
          <w:color w:val="7030A0"/>
        </w:rPr>
      </w:pPr>
      <w:r w:rsidRPr="0056364A">
        <w:rPr>
          <w:rFonts w:ascii="Times New Roman" w:hAnsi="Times New Roman" w:cs="Times New Roman"/>
        </w:rPr>
        <w:t xml:space="preserve">PI is requesting for materials and supplies for use in the project. This includes the cost of raw materials for producing the samples and costs of designing and development of a </w:t>
      </w:r>
      <w:r w:rsidR="008D7906" w:rsidRPr="0056364A">
        <w:rPr>
          <w:rFonts w:ascii="Times New Roman" w:hAnsi="Times New Roman" w:cs="Times New Roman"/>
          <w:i/>
          <w:color w:val="FF0000"/>
        </w:rPr>
        <w:t>XXXX</w:t>
      </w:r>
      <w:r w:rsidR="008D7906" w:rsidRPr="0056364A">
        <w:rPr>
          <w:rFonts w:ascii="Times New Roman" w:hAnsi="Times New Roman" w:cs="Times New Roman"/>
          <w:i/>
          <w:highlight w:val="lightGray"/>
        </w:rPr>
        <w:t>.</w:t>
      </w:r>
      <w:r w:rsidR="008D7906" w:rsidRPr="0056364A">
        <w:rPr>
          <w:rFonts w:ascii="Times New Roman" w:hAnsi="Times New Roman" w:cs="Times New Roman"/>
          <w:highlight w:val="lightGray"/>
        </w:rPr>
        <w:t xml:space="preserve"> </w:t>
      </w:r>
      <w:r w:rsidR="008D7906" w:rsidRPr="0056364A">
        <w:rPr>
          <w:rFonts w:ascii="Times New Roman" w:hAnsi="Times New Roman" w:cs="Times New Roman"/>
          <w:i/>
          <w:color w:val="7030A0"/>
          <w:highlight w:val="lightGray"/>
        </w:rPr>
        <w:t xml:space="preserve">I recommend </w:t>
      </w:r>
      <w:r w:rsidR="008D7906" w:rsidRPr="0056364A">
        <w:rPr>
          <w:rFonts w:ascii="Times New Roman" w:hAnsi="Times New Roman" w:cs="Times New Roman"/>
          <w:b/>
          <w:i/>
          <w:color w:val="7030A0"/>
          <w:highlight w:val="lightGray"/>
        </w:rPr>
        <w:t>against</w:t>
      </w:r>
      <w:r w:rsidR="008D7906" w:rsidRPr="0056364A">
        <w:rPr>
          <w:rFonts w:ascii="Times New Roman" w:hAnsi="Times New Roman" w:cs="Times New Roman"/>
          <w:i/>
          <w:color w:val="7030A0"/>
          <w:highlight w:val="lightGray"/>
        </w:rPr>
        <w:t xml:space="preserve"> including dollar amounts unless they justify per-item rates for specific, high-cost item requests</w:t>
      </w:r>
      <w:r w:rsidR="00E11B78" w:rsidRPr="0056364A">
        <w:rPr>
          <w:rFonts w:ascii="Times New Roman" w:hAnsi="Times New Roman" w:cs="Times New Roman"/>
          <w:i/>
          <w:color w:val="7030A0"/>
          <w:highlight w:val="lightGray"/>
        </w:rPr>
        <w:t>.</w:t>
      </w:r>
      <w:r w:rsidR="00093276" w:rsidRPr="0056364A">
        <w:rPr>
          <w:rFonts w:ascii="Times New Roman" w:hAnsi="Times New Roman" w:cs="Times New Roman"/>
          <w:i/>
          <w:color w:val="7030A0"/>
          <w:highlight w:val="lightGray"/>
        </w:rPr>
        <w:t xml:space="preserve"> Be aware that any item that is over $5,000 usually needs to be listed as equipment.</w:t>
      </w:r>
    </w:p>
    <w:p w:rsidR="00E11B78" w:rsidRPr="0056364A" w:rsidRDefault="00E11B78" w:rsidP="008D7906">
      <w:pPr>
        <w:spacing w:after="0"/>
        <w:jc w:val="both"/>
        <w:rPr>
          <w:rFonts w:ascii="Times New Roman" w:hAnsi="Times New Roman" w:cs="Times New Roman"/>
          <w:i/>
        </w:rPr>
      </w:pPr>
    </w:p>
    <w:p w:rsidR="00764DFB" w:rsidRPr="0056364A" w:rsidRDefault="00764DFB" w:rsidP="00764DFB">
      <w:pPr>
        <w:autoSpaceDE w:val="0"/>
        <w:autoSpaceDN w:val="0"/>
        <w:adjustRightInd w:val="0"/>
        <w:rPr>
          <w:rFonts w:ascii="Times New Roman" w:hAnsi="Times New Roman" w:cs="Times New Roman"/>
          <w:b/>
          <w:bCs/>
        </w:rPr>
      </w:pPr>
      <w:r w:rsidRPr="0056364A">
        <w:rPr>
          <w:rFonts w:ascii="Times New Roman" w:hAnsi="Times New Roman" w:cs="Times New Roman"/>
          <w:b/>
          <w:bCs/>
        </w:rPr>
        <w:t>Publications:</w:t>
      </w:r>
    </w:p>
    <w:p w:rsidR="00715D18" w:rsidRPr="0056364A" w:rsidRDefault="00764DFB" w:rsidP="00715D18">
      <w:pPr>
        <w:autoSpaceDE w:val="0"/>
        <w:autoSpaceDN w:val="0"/>
        <w:adjustRightInd w:val="0"/>
        <w:rPr>
          <w:rFonts w:ascii="Times New Roman" w:hAnsi="Times New Roman" w:cs="Times New Roman"/>
          <w:color w:val="FF0000"/>
        </w:rPr>
      </w:pPr>
      <w:r w:rsidRPr="0056364A">
        <w:rPr>
          <w:rFonts w:ascii="Times New Roman" w:hAnsi="Times New Roman" w:cs="Times New Roman"/>
        </w:rPr>
        <w:t xml:space="preserve">The PI plans to publish </w:t>
      </w:r>
      <w:r w:rsidRPr="0056364A">
        <w:rPr>
          <w:rFonts w:ascii="Times New Roman" w:hAnsi="Times New Roman" w:cs="Times New Roman"/>
          <w:color w:val="FF0000"/>
        </w:rPr>
        <w:t>(your plans…..at least two papers per year with one at online, all-accessible journal with mandatory publication charge.)</w:t>
      </w:r>
      <w:r w:rsidR="00715D18" w:rsidRPr="0056364A">
        <w:rPr>
          <w:rFonts w:ascii="Times New Roman" w:hAnsi="Times New Roman" w:cs="Times New Roman"/>
          <w:color w:val="000000" w:themeColor="text1"/>
        </w:rPr>
        <w:t xml:space="preserve">. </w:t>
      </w:r>
      <w:r w:rsidR="00715D18" w:rsidRPr="0056364A">
        <w:rPr>
          <w:rFonts w:ascii="Times New Roman" w:hAnsi="Times New Roman" w:cs="Times New Roman"/>
        </w:rPr>
        <w:t>These costs are requested to help to defray publication costs of scientific articles in various peer-reviewed journals as a result of this research.</w:t>
      </w:r>
    </w:p>
    <w:p w:rsidR="00DF4105" w:rsidRPr="0056364A" w:rsidRDefault="00DF4105" w:rsidP="008D7906">
      <w:pPr>
        <w:spacing w:after="0"/>
        <w:jc w:val="both"/>
        <w:rPr>
          <w:rFonts w:ascii="Times New Roman" w:hAnsi="Times New Roman" w:cs="Times New Roman"/>
          <w:b/>
        </w:rPr>
      </w:pPr>
      <w:r w:rsidRPr="0056364A">
        <w:rPr>
          <w:rFonts w:ascii="Times New Roman" w:hAnsi="Times New Roman" w:cs="Times New Roman"/>
          <w:b/>
        </w:rPr>
        <w:t>Tuition</w:t>
      </w:r>
    </w:p>
    <w:p w:rsidR="00F93A2E" w:rsidRPr="0056364A" w:rsidRDefault="00F93A2E" w:rsidP="00F93A2E">
      <w:pPr>
        <w:rPr>
          <w:rFonts w:ascii="Times New Roman" w:hAnsi="Times New Roman" w:cs="Times New Roman"/>
        </w:rPr>
      </w:pPr>
      <w:r w:rsidRPr="0056364A">
        <w:rPr>
          <w:rFonts w:ascii="Times New Roman" w:hAnsi="Times New Roman" w:cs="Times New Roman"/>
        </w:rPr>
        <w:t>Per University policy, tuition remission is being requested for each graduate student, commensurate with their time on the project.</w:t>
      </w:r>
    </w:p>
    <w:p w:rsidR="00A26E95" w:rsidRPr="0056364A" w:rsidRDefault="00A26E95" w:rsidP="00A26E95">
      <w:pPr>
        <w:autoSpaceDE w:val="0"/>
        <w:autoSpaceDN w:val="0"/>
        <w:adjustRightInd w:val="0"/>
        <w:rPr>
          <w:rFonts w:ascii="Times New Roman" w:hAnsi="Times New Roman" w:cs="Times New Roman"/>
          <w:b/>
          <w:bCs/>
          <w:color w:val="FF0000"/>
          <w:highlight w:val="yellow"/>
        </w:rPr>
      </w:pPr>
      <w:r w:rsidRPr="0056364A">
        <w:rPr>
          <w:rFonts w:ascii="Times New Roman" w:hAnsi="Times New Roman" w:cs="Times New Roman"/>
          <w:b/>
          <w:bCs/>
          <w:color w:val="FF0000"/>
          <w:highlight w:val="yellow"/>
        </w:rPr>
        <w:t>Services:</w:t>
      </w:r>
    </w:p>
    <w:p w:rsidR="00A26E95" w:rsidRPr="0056364A" w:rsidRDefault="00A26E95" w:rsidP="00A26E95">
      <w:pPr>
        <w:autoSpaceDE w:val="0"/>
        <w:autoSpaceDN w:val="0"/>
        <w:adjustRightInd w:val="0"/>
        <w:rPr>
          <w:rFonts w:ascii="Times New Roman" w:hAnsi="Times New Roman" w:cs="Times New Roman"/>
          <w:color w:val="FF0000"/>
        </w:rPr>
      </w:pPr>
      <w:r w:rsidRPr="0056364A">
        <w:rPr>
          <w:rFonts w:ascii="Times New Roman" w:hAnsi="Times New Roman" w:cs="Times New Roman"/>
          <w:color w:val="FF0000"/>
          <w:highlight w:val="yellow"/>
        </w:rPr>
        <w:t>The PI requests $1,000 per year for the use of on-campus glass/machine shops and cleanroom facilities.</w:t>
      </w:r>
      <w:r w:rsidRPr="0056364A">
        <w:rPr>
          <w:rFonts w:ascii="Times New Roman" w:hAnsi="Times New Roman" w:cs="Times New Roman"/>
          <w:color w:val="FF0000"/>
        </w:rPr>
        <w:t xml:space="preserve">   </w:t>
      </w:r>
    </w:p>
    <w:p w:rsidR="00A26E95" w:rsidRPr="0056364A" w:rsidRDefault="00487F2F" w:rsidP="00DF4105">
      <w:pPr>
        <w:pStyle w:val="ListParagraph"/>
        <w:spacing w:after="0"/>
        <w:ind w:left="0"/>
        <w:jc w:val="both"/>
        <w:rPr>
          <w:rFonts w:ascii="Times New Roman" w:hAnsi="Times New Roman" w:cs="Times New Roman"/>
          <w:b/>
          <w:color w:val="FF0000"/>
        </w:rPr>
      </w:pPr>
      <w:r w:rsidRPr="0056364A">
        <w:rPr>
          <w:rFonts w:ascii="Times New Roman" w:hAnsi="Times New Roman" w:cs="Times New Roman"/>
          <w:b/>
          <w:color w:val="FF0000"/>
          <w:highlight w:val="yellow"/>
        </w:rPr>
        <w:t>Sub Contract</w:t>
      </w:r>
    </w:p>
    <w:p w:rsidR="00487F2F" w:rsidRPr="0056364A" w:rsidRDefault="00487F2F" w:rsidP="00DF4105">
      <w:pPr>
        <w:pStyle w:val="ListParagraph"/>
        <w:spacing w:after="0"/>
        <w:ind w:left="0"/>
        <w:jc w:val="both"/>
        <w:rPr>
          <w:rFonts w:ascii="Times New Roman" w:hAnsi="Times New Roman" w:cs="Times New Roman"/>
          <w:color w:val="FF0000"/>
        </w:rPr>
      </w:pPr>
      <w:r w:rsidRPr="0056364A">
        <w:rPr>
          <w:rFonts w:ascii="Times New Roman" w:hAnsi="Times New Roman" w:cs="Times New Roman"/>
          <w:color w:val="FF0000"/>
          <w:highlight w:val="yellow"/>
        </w:rPr>
        <w:t>Brief summary of who will be receiving the sub-contract from this proposal.</w:t>
      </w:r>
    </w:p>
    <w:p w:rsidR="00487F2F" w:rsidRPr="0056364A" w:rsidRDefault="00487F2F" w:rsidP="00DF4105">
      <w:pPr>
        <w:pStyle w:val="ListParagraph"/>
        <w:spacing w:after="0"/>
        <w:ind w:left="0"/>
        <w:jc w:val="both"/>
        <w:rPr>
          <w:rFonts w:ascii="Times New Roman" w:hAnsi="Times New Roman" w:cs="Times New Roman"/>
          <w:b/>
        </w:rPr>
      </w:pPr>
    </w:p>
    <w:p w:rsidR="00A64805" w:rsidRPr="0056364A" w:rsidRDefault="00A64805" w:rsidP="00E11B78">
      <w:pPr>
        <w:pStyle w:val="ListParagraph"/>
        <w:spacing w:after="0"/>
        <w:ind w:left="0"/>
        <w:jc w:val="both"/>
        <w:rPr>
          <w:rFonts w:ascii="Times New Roman" w:hAnsi="Times New Roman" w:cs="Times New Roman"/>
          <w:b/>
        </w:rPr>
      </w:pPr>
      <w:r w:rsidRPr="0056364A">
        <w:rPr>
          <w:rFonts w:ascii="Times New Roman" w:hAnsi="Times New Roman" w:cs="Times New Roman"/>
          <w:b/>
        </w:rPr>
        <w:t>Indirect Costs</w:t>
      </w:r>
    </w:p>
    <w:p w:rsidR="00C3557F" w:rsidRPr="0056364A" w:rsidRDefault="00C3557F" w:rsidP="00C3557F">
      <w:pPr>
        <w:autoSpaceDE w:val="0"/>
        <w:autoSpaceDN w:val="0"/>
        <w:adjustRightInd w:val="0"/>
        <w:spacing w:after="0" w:line="240" w:lineRule="auto"/>
        <w:rPr>
          <w:rFonts w:ascii="Times New Roman" w:hAnsi="Times New Roman" w:cs="Times New Roman"/>
          <w:b/>
          <w:bCs/>
        </w:rPr>
      </w:pPr>
      <w:r w:rsidRPr="0056364A">
        <w:rPr>
          <w:rFonts w:ascii="Times New Roman" w:hAnsi="Times New Roman" w:cs="Times New Roman"/>
          <w:b/>
          <w:bCs/>
        </w:rPr>
        <w:t>Facilities and Administrative Costs (Indirect Costs):</w:t>
      </w:r>
    </w:p>
    <w:p w:rsidR="00C3557F" w:rsidRPr="0056364A" w:rsidRDefault="00C3557F" w:rsidP="00C3557F">
      <w:pPr>
        <w:spacing w:after="0"/>
        <w:rPr>
          <w:rFonts w:ascii="Times New Roman" w:hAnsi="Times New Roman" w:cs="Times New Roman"/>
          <w:i/>
          <w:color w:val="7030A0"/>
        </w:rPr>
      </w:pPr>
      <w:r w:rsidRPr="0056364A">
        <w:rPr>
          <w:rFonts w:ascii="Times New Roman" w:hAnsi="Times New Roman" w:cs="Times New Roman"/>
        </w:rPr>
        <w:t xml:space="preserve">For sponsored research at ISU, indirect rates are applied to Modified Total Direct Costs (MTDC). MTDC consists of all salaries and wages, fringe benefits, materials, supplies, services, travel, and </w:t>
      </w:r>
      <w:proofErr w:type="spellStart"/>
      <w:r w:rsidRPr="0056364A">
        <w:rPr>
          <w:rFonts w:ascii="Times New Roman" w:hAnsi="Times New Roman" w:cs="Times New Roman"/>
        </w:rPr>
        <w:t>subgrant</w:t>
      </w:r>
      <w:proofErr w:type="spellEnd"/>
      <w:r w:rsidRPr="0056364A">
        <w:rPr>
          <w:rFonts w:ascii="Times New Roman" w:hAnsi="Times New Roman" w:cs="Times New Roman"/>
        </w:rPr>
        <w:t xml:space="preserve"> or subcontracts up to the first $25,000 of each </w:t>
      </w:r>
      <w:proofErr w:type="spellStart"/>
      <w:r w:rsidRPr="0056364A">
        <w:rPr>
          <w:rFonts w:ascii="Times New Roman" w:hAnsi="Times New Roman" w:cs="Times New Roman"/>
        </w:rPr>
        <w:t>subgrant</w:t>
      </w:r>
      <w:proofErr w:type="spellEnd"/>
      <w:r w:rsidRPr="0056364A">
        <w:rPr>
          <w:rFonts w:ascii="Times New Roman" w:hAnsi="Times New Roman" w:cs="Times New Roman"/>
        </w:rPr>
        <w:t xml:space="preserve"> or subcontract (regardless of the period covered by the sub grant or subcontract). MTDC excludes equipment, capital expenditures, charges for patient care, student tuition remission, rental costs of off-site facilities, scholarships and fellowships, as well as the portion of each </w:t>
      </w:r>
      <w:proofErr w:type="spellStart"/>
      <w:r w:rsidRPr="0056364A">
        <w:rPr>
          <w:rFonts w:ascii="Times New Roman" w:hAnsi="Times New Roman" w:cs="Times New Roman"/>
        </w:rPr>
        <w:t>subgrant</w:t>
      </w:r>
      <w:proofErr w:type="spellEnd"/>
      <w:r w:rsidRPr="0056364A">
        <w:rPr>
          <w:rFonts w:ascii="Times New Roman" w:hAnsi="Times New Roman" w:cs="Times New Roman"/>
        </w:rPr>
        <w:t xml:space="preserve"> and subcontract in excess of $25,000. Current rates are provided below. These rates were approved by the Department of Health and Human Services (effective 07/01/2012 – 06/30/2016).  </w:t>
      </w:r>
      <w:r w:rsidRPr="0056364A">
        <w:rPr>
          <w:rFonts w:ascii="Times New Roman" w:hAnsi="Times New Roman" w:cs="Times New Roman"/>
        </w:rPr>
        <w:tab/>
      </w:r>
      <w:r w:rsidRPr="0056364A">
        <w:rPr>
          <w:rFonts w:ascii="Times New Roman" w:hAnsi="Times New Roman" w:cs="Times New Roman"/>
        </w:rPr>
        <w:tab/>
      </w:r>
      <w:r w:rsidRPr="0056364A">
        <w:rPr>
          <w:rFonts w:ascii="Times New Roman" w:hAnsi="Times New Roman" w:cs="Times New Roman"/>
        </w:rPr>
        <w:tab/>
      </w:r>
      <w:r w:rsidRPr="0056364A">
        <w:rPr>
          <w:rFonts w:ascii="Times New Roman" w:hAnsi="Times New Roman" w:cs="Times New Roman"/>
          <w:i/>
          <w:color w:val="7030A0"/>
        </w:rPr>
        <w:t xml:space="preserve"> </w:t>
      </w:r>
    </w:p>
    <w:p w:rsidR="00C3557F" w:rsidRPr="0056364A" w:rsidRDefault="00C3557F" w:rsidP="00C3557F">
      <w:pPr>
        <w:autoSpaceDE w:val="0"/>
        <w:autoSpaceDN w:val="0"/>
        <w:adjustRightInd w:val="0"/>
        <w:spacing w:after="0" w:line="240" w:lineRule="auto"/>
        <w:ind w:firstLine="720"/>
        <w:rPr>
          <w:rFonts w:ascii="Times New Roman" w:hAnsi="Times New Roman" w:cs="Times New Roman"/>
        </w:rPr>
      </w:pPr>
      <w:r w:rsidRPr="0056364A">
        <w:rPr>
          <w:rFonts w:ascii="Times New Roman" w:hAnsi="Times New Roman" w:cs="Times New Roman"/>
        </w:rPr>
        <w:t>On-campus – Organized Research 50.0%</w:t>
      </w:r>
    </w:p>
    <w:p w:rsidR="00C3557F" w:rsidRPr="0056364A" w:rsidRDefault="00C3557F" w:rsidP="00C3557F">
      <w:pPr>
        <w:autoSpaceDE w:val="0"/>
        <w:autoSpaceDN w:val="0"/>
        <w:adjustRightInd w:val="0"/>
        <w:spacing w:after="0" w:line="240" w:lineRule="auto"/>
        <w:ind w:firstLine="720"/>
        <w:rPr>
          <w:rFonts w:ascii="Times New Roman" w:hAnsi="Times New Roman" w:cs="Times New Roman"/>
        </w:rPr>
      </w:pPr>
      <w:r w:rsidRPr="0056364A">
        <w:rPr>
          <w:rFonts w:ascii="Times New Roman" w:hAnsi="Times New Roman" w:cs="Times New Roman"/>
        </w:rPr>
        <w:t>On-campus – Instruction 51.0%</w:t>
      </w:r>
    </w:p>
    <w:p w:rsidR="00C3557F" w:rsidRPr="0056364A" w:rsidRDefault="00C3557F" w:rsidP="00C3557F">
      <w:pPr>
        <w:autoSpaceDE w:val="0"/>
        <w:autoSpaceDN w:val="0"/>
        <w:adjustRightInd w:val="0"/>
        <w:spacing w:after="0" w:line="240" w:lineRule="auto"/>
        <w:ind w:firstLine="720"/>
        <w:rPr>
          <w:rFonts w:ascii="Times New Roman" w:hAnsi="Times New Roman" w:cs="Times New Roman"/>
        </w:rPr>
      </w:pPr>
      <w:r w:rsidRPr="0056364A">
        <w:rPr>
          <w:rFonts w:ascii="Times New Roman" w:hAnsi="Times New Roman" w:cs="Times New Roman"/>
        </w:rPr>
        <w:t>On-campus – Other Sponsored Activities 32.0%</w:t>
      </w:r>
    </w:p>
    <w:p w:rsidR="00C3557F" w:rsidRPr="0056364A" w:rsidRDefault="00C3557F" w:rsidP="00C3557F">
      <w:pPr>
        <w:autoSpaceDE w:val="0"/>
        <w:autoSpaceDN w:val="0"/>
        <w:adjustRightInd w:val="0"/>
        <w:spacing w:after="0" w:line="240" w:lineRule="auto"/>
        <w:ind w:firstLine="720"/>
        <w:rPr>
          <w:rFonts w:ascii="Times New Roman" w:hAnsi="Times New Roman" w:cs="Times New Roman"/>
        </w:rPr>
      </w:pPr>
      <w:r w:rsidRPr="0056364A">
        <w:rPr>
          <w:rFonts w:ascii="Times New Roman" w:hAnsi="Times New Roman" w:cs="Times New Roman"/>
        </w:rPr>
        <w:t>Off-campus 26.0%</w:t>
      </w:r>
    </w:p>
    <w:p w:rsidR="00EA03B7" w:rsidRDefault="00C3557F" w:rsidP="00C3557F">
      <w:pPr>
        <w:autoSpaceDE w:val="0"/>
        <w:autoSpaceDN w:val="0"/>
        <w:adjustRightInd w:val="0"/>
        <w:spacing w:after="0" w:line="240" w:lineRule="auto"/>
        <w:rPr>
          <w:rFonts w:ascii="Times New Roman" w:hAnsi="Times New Roman" w:cs="Times New Roman"/>
          <w:color w:val="632423" w:themeColor="accent2" w:themeShade="80"/>
        </w:rPr>
      </w:pPr>
      <w:r w:rsidRPr="00013E75">
        <w:rPr>
          <w:rFonts w:ascii="Times New Roman" w:hAnsi="Times New Roman" w:cs="Times New Roman"/>
        </w:rPr>
        <w:t xml:space="preserve">Because the majority of work on this </w:t>
      </w:r>
      <w:r w:rsidRPr="00013E75">
        <w:rPr>
          <w:rFonts w:ascii="Times New Roman" w:hAnsi="Times New Roman" w:cs="Times New Roman"/>
          <w:highlight w:val="yellow"/>
        </w:rPr>
        <w:t>project (&gt; 50%) will be performed on ISU’s campus, 50.0% was the rate used to calculate indirect costs</w:t>
      </w:r>
      <w:r w:rsidRPr="00013E75">
        <w:rPr>
          <w:rFonts w:ascii="Times New Roman" w:hAnsi="Times New Roman" w:cs="Times New Roman"/>
          <w:highlight w:val="lightGray"/>
        </w:rPr>
        <w:t>.</w:t>
      </w:r>
      <w:r w:rsidR="00013E75" w:rsidRPr="00013E75">
        <w:rPr>
          <w:rFonts w:ascii="Times New Roman" w:hAnsi="Times New Roman" w:cs="Times New Roman"/>
          <w:highlight w:val="lightGray"/>
        </w:rPr>
        <w:t xml:space="preserve"> </w:t>
      </w:r>
      <w:r w:rsidR="00013E75" w:rsidRPr="00013E75">
        <w:rPr>
          <w:rFonts w:ascii="Times New Roman" w:hAnsi="Times New Roman" w:cs="Times New Roman"/>
          <w:color w:val="632423" w:themeColor="accent2" w:themeShade="80"/>
          <w:highlight w:val="lightGray"/>
        </w:rPr>
        <w:t>(Put the correct IDC in this last sentence!)</w:t>
      </w:r>
    </w:p>
    <w:p w:rsidR="00013E75" w:rsidRPr="00013E75" w:rsidRDefault="00013E75" w:rsidP="00C3557F">
      <w:pPr>
        <w:autoSpaceDE w:val="0"/>
        <w:autoSpaceDN w:val="0"/>
        <w:adjustRightInd w:val="0"/>
        <w:spacing w:after="0" w:line="240" w:lineRule="auto"/>
        <w:rPr>
          <w:rFonts w:ascii="Times New Roman" w:hAnsi="Times New Roman" w:cs="Times New Roman"/>
          <w:color w:val="632423" w:themeColor="accent2" w:themeShade="80"/>
        </w:rPr>
      </w:pPr>
    </w:p>
    <w:sectPr w:rsidR="00013E75" w:rsidRPr="00013E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617" w:rsidRDefault="00D06617" w:rsidP="000F4A87">
      <w:pPr>
        <w:spacing w:after="0" w:line="240" w:lineRule="auto"/>
      </w:pPr>
      <w:r>
        <w:separator/>
      </w:r>
    </w:p>
  </w:endnote>
  <w:endnote w:type="continuationSeparator" w:id="0">
    <w:p w:rsidR="00D06617" w:rsidRDefault="00D06617" w:rsidP="000F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87" w:rsidRDefault="000F4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17" w:rsidRDefault="00D06617" w:rsidP="000F4A87">
      <w:pPr>
        <w:spacing w:after="0" w:line="240" w:lineRule="auto"/>
      </w:pPr>
      <w:r>
        <w:separator/>
      </w:r>
    </w:p>
  </w:footnote>
  <w:footnote w:type="continuationSeparator" w:id="0">
    <w:p w:rsidR="00D06617" w:rsidRDefault="00D06617" w:rsidP="000F4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092E"/>
    <w:multiLevelType w:val="hybridMultilevel"/>
    <w:tmpl w:val="D52A4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551234"/>
    <w:multiLevelType w:val="hybridMultilevel"/>
    <w:tmpl w:val="635EA8B4"/>
    <w:lvl w:ilvl="0" w:tplc="7DB888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463BD6"/>
    <w:multiLevelType w:val="hybridMultilevel"/>
    <w:tmpl w:val="AB986280"/>
    <w:lvl w:ilvl="0" w:tplc="25906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605939"/>
    <w:multiLevelType w:val="hybridMultilevel"/>
    <w:tmpl w:val="D5DC0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520265"/>
    <w:multiLevelType w:val="hybridMultilevel"/>
    <w:tmpl w:val="49A0ED00"/>
    <w:lvl w:ilvl="0" w:tplc="27D0CD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05"/>
    <w:rsid w:val="00001EB7"/>
    <w:rsid w:val="00013E75"/>
    <w:rsid w:val="00024412"/>
    <w:rsid w:val="00093276"/>
    <w:rsid w:val="000968E1"/>
    <w:rsid w:val="000C63B8"/>
    <w:rsid w:val="000F4A87"/>
    <w:rsid w:val="001C4B07"/>
    <w:rsid w:val="00221F7A"/>
    <w:rsid w:val="002C1894"/>
    <w:rsid w:val="003045C0"/>
    <w:rsid w:val="003A2647"/>
    <w:rsid w:val="00407EA1"/>
    <w:rsid w:val="00427BF8"/>
    <w:rsid w:val="0045772A"/>
    <w:rsid w:val="00487F2F"/>
    <w:rsid w:val="0056364A"/>
    <w:rsid w:val="00715D18"/>
    <w:rsid w:val="0073533D"/>
    <w:rsid w:val="00764DFB"/>
    <w:rsid w:val="008444BB"/>
    <w:rsid w:val="00854344"/>
    <w:rsid w:val="008D7906"/>
    <w:rsid w:val="008F4016"/>
    <w:rsid w:val="00961E42"/>
    <w:rsid w:val="00A26E95"/>
    <w:rsid w:val="00A64805"/>
    <w:rsid w:val="00BC3EC7"/>
    <w:rsid w:val="00C22D83"/>
    <w:rsid w:val="00C3557F"/>
    <w:rsid w:val="00C629F1"/>
    <w:rsid w:val="00CD015E"/>
    <w:rsid w:val="00D039DA"/>
    <w:rsid w:val="00D06617"/>
    <w:rsid w:val="00D15E5A"/>
    <w:rsid w:val="00DC120E"/>
    <w:rsid w:val="00DC2101"/>
    <w:rsid w:val="00DF4105"/>
    <w:rsid w:val="00E11B78"/>
    <w:rsid w:val="00EA03B7"/>
    <w:rsid w:val="00EC03D2"/>
    <w:rsid w:val="00F0599D"/>
    <w:rsid w:val="00F27F8F"/>
    <w:rsid w:val="00F66CD7"/>
    <w:rsid w:val="00F823BE"/>
    <w:rsid w:val="00F916EA"/>
    <w:rsid w:val="00F93A2E"/>
    <w:rsid w:val="00FC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105"/>
    <w:pPr>
      <w:ind w:left="720"/>
      <w:contextualSpacing/>
    </w:pPr>
  </w:style>
  <w:style w:type="character" w:styleId="CommentReference">
    <w:name w:val="annotation reference"/>
    <w:basedOn w:val="DefaultParagraphFont"/>
    <w:uiPriority w:val="99"/>
    <w:semiHidden/>
    <w:unhideWhenUsed/>
    <w:rsid w:val="00024412"/>
    <w:rPr>
      <w:sz w:val="16"/>
      <w:szCs w:val="16"/>
    </w:rPr>
  </w:style>
  <w:style w:type="paragraph" w:styleId="CommentText">
    <w:name w:val="annotation text"/>
    <w:basedOn w:val="Normal"/>
    <w:link w:val="CommentTextChar"/>
    <w:uiPriority w:val="99"/>
    <w:semiHidden/>
    <w:unhideWhenUsed/>
    <w:rsid w:val="00024412"/>
    <w:pPr>
      <w:spacing w:line="240" w:lineRule="auto"/>
    </w:pPr>
    <w:rPr>
      <w:sz w:val="20"/>
      <w:szCs w:val="20"/>
    </w:rPr>
  </w:style>
  <w:style w:type="character" w:customStyle="1" w:styleId="CommentTextChar">
    <w:name w:val="Comment Text Char"/>
    <w:basedOn w:val="DefaultParagraphFont"/>
    <w:link w:val="CommentText"/>
    <w:uiPriority w:val="99"/>
    <w:semiHidden/>
    <w:rsid w:val="00024412"/>
    <w:rPr>
      <w:sz w:val="20"/>
      <w:szCs w:val="20"/>
    </w:rPr>
  </w:style>
  <w:style w:type="paragraph" w:styleId="CommentSubject">
    <w:name w:val="annotation subject"/>
    <w:basedOn w:val="CommentText"/>
    <w:next w:val="CommentText"/>
    <w:link w:val="CommentSubjectChar"/>
    <w:uiPriority w:val="99"/>
    <w:semiHidden/>
    <w:unhideWhenUsed/>
    <w:rsid w:val="00024412"/>
    <w:rPr>
      <w:b/>
      <w:bCs/>
    </w:rPr>
  </w:style>
  <w:style w:type="character" w:customStyle="1" w:styleId="CommentSubjectChar">
    <w:name w:val="Comment Subject Char"/>
    <w:basedOn w:val="CommentTextChar"/>
    <w:link w:val="CommentSubject"/>
    <w:uiPriority w:val="99"/>
    <w:semiHidden/>
    <w:rsid w:val="00024412"/>
    <w:rPr>
      <w:b/>
      <w:bCs/>
      <w:sz w:val="20"/>
      <w:szCs w:val="20"/>
    </w:rPr>
  </w:style>
  <w:style w:type="paragraph" w:styleId="BalloonText">
    <w:name w:val="Balloon Text"/>
    <w:basedOn w:val="Normal"/>
    <w:link w:val="BalloonTextChar"/>
    <w:uiPriority w:val="99"/>
    <w:semiHidden/>
    <w:unhideWhenUsed/>
    <w:rsid w:val="00024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412"/>
    <w:rPr>
      <w:rFonts w:ascii="Tahoma" w:hAnsi="Tahoma" w:cs="Tahoma"/>
      <w:sz w:val="16"/>
      <w:szCs w:val="16"/>
    </w:rPr>
  </w:style>
  <w:style w:type="paragraph" w:customStyle="1" w:styleId="Default">
    <w:name w:val="Default"/>
    <w:rsid w:val="00427BF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4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87"/>
  </w:style>
  <w:style w:type="paragraph" w:styleId="Footer">
    <w:name w:val="footer"/>
    <w:basedOn w:val="Normal"/>
    <w:link w:val="FooterChar"/>
    <w:uiPriority w:val="99"/>
    <w:unhideWhenUsed/>
    <w:rsid w:val="000F4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105"/>
    <w:pPr>
      <w:ind w:left="720"/>
      <w:contextualSpacing/>
    </w:pPr>
  </w:style>
  <w:style w:type="character" w:styleId="CommentReference">
    <w:name w:val="annotation reference"/>
    <w:basedOn w:val="DefaultParagraphFont"/>
    <w:uiPriority w:val="99"/>
    <w:semiHidden/>
    <w:unhideWhenUsed/>
    <w:rsid w:val="00024412"/>
    <w:rPr>
      <w:sz w:val="16"/>
      <w:szCs w:val="16"/>
    </w:rPr>
  </w:style>
  <w:style w:type="paragraph" w:styleId="CommentText">
    <w:name w:val="annotation text"/>
    <w:basedOn w:val="Normal"/>
    <w:link w:val="CommentTextChar"/>
    <w:uiPriority w:val="99"/>
    <w:semiHidden/>
    <w:unhideWhenUsed/>
    <w:rsid w:val="00024412"/>
    <w:pPr>
      <w:spacing w:line="240" w:lineRule="auto"/>
    </w:pPr>
    <w:rPr>
      <w:sz w:val="20"/>
      <w:szCs w:val="20"/>
    </w:rPr>
  </w:style>
  <w:style w:type="character" w:customStyle="1" w:styleId="CommentTextChar">
    <w:name w:val="Comment Text Char"/>
    <w:basedOn w:val="DefaultParagraphFont"/>
    <w:link w:val="CommentText"/>
    <w:uiPriority w:val="99"/>
    <w:semiHidden/>
    <w:rsid w:val="00024412"/>
    <w:rPr>
      <w:sz w:val="20"/>
      <w:szCs w:val="20"/>
    </w:rPr>
  </w:style>
  <w:style w:type="paragraph" w:styleId="CommentSubject">
    <w:name w:val="annotation subject"/>
    <w:basedOn w:val="CommentText"/>
    <w:next w:val="CommentText"/>
    <w:link w:val="CommentSubjectChar"/>
    <w:uiPriority w:val="99"/>
    <w:semiHidden/>
    <w:unhideWhenUsed/>
    <w:rsid w:val="00024412"/>
    <w:rPr>
      <w:b/>
      <w:bCs/>
    </w:rPr>
  </w:style>
  <w:style w:type="character" w:customStyle="1" w:styleId="CommentSubjectChar">
    <w:name w:val="Comment Subject Char"/>
    <w:basedOn w:val="CommentTextChar"/>
    <w:link w:val="CommentSubject"/>
    <w:uiPriority w:val="99"/>
    <w:semiHidden/>
    <w:rsid w:val="00024412"/>
    <w:rPr>
      <w:b/>
      <w:bCs/>
      <w:sz w:val="20"/>
      <w:szCs w:val="20"/>
    </w:rPr>
  </w:style>
  <w:style w:type="paragraph" w:styleId="BalloonText">
    <w:name w:val="Balloon Text"/>
    <w:basedOn w:val="Normal"/>
    <w:link w:val="BalloonTextChar"/>
    <w:uiPriority w:val="99"/>
    <w:semiHidden/>
    <w:unhideWhenUsed/>
    <w:rsid w:val="00024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412"/>
    <w:rPr>
      <w:rFonts w:ascii="Tahoma" w:hAnsi="Tahoma" w:cs="Tahoma"/>
      <w:sz w:val="16"/>
      <w:szCs w:val="16"/>
    </w:rPr>
  </w:style>
  <w:style w:type="paragraph" w:customStyle="1" w:styleId="Default">
    <w:name w:val="Default"/>
    <w:rsid w:val="00427BF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4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A87"/>
  </w:style>
  <w:style w:type="paragraph" w:styleId="Footer">
    <w:name w:val="footer"/>
    <w:basedOn w:val="Normal"/>
    <w:link w:val="FooterChar"/>
    <w:uiPriority w:val="99"/>
    <w:unhideWhenUsed/>
    <w:rsid w:val="000F4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0EDFA-EEEE-497E-9AFA-E7823A8B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Jiles, David C [E CPE]</dc:creator>
  <cp:lastModifiedBy>Dunn, Karin L</cp:lastModifiedBy>
  <cp:revision>2</cp:revision>
  <cp:lastPrinted>2012-07-18T16:33:00Z</cp:lastPrinted>
  <dcterms:created xsi:type="dcterms:W3CDTF">2013-08-23T19:58:00Z</dcterms:created>
  <dcterms:modified xsi:type="dcterms:W3CDTF">2013-08-23T19:58:00Z</dcterms:modified>
</cp:coreProperties>
</file>