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311" w:rsidRDefault="00300C63">
      <w:r>
        <w:rPr>
          <w:rFonts w:ascii="Arial" w:hAnsi="Arial" w:cs="Arial"/>
        </w:rPr>
        <w:t>The increasing integration of distributed energy resources in the power systems challenges the conventional control methods. The techniques</w:t>
      </w:r>
      <w:r>
        <w:t> in</w:t>
      </w:r>
      <w:r>
        <w:rPr>
          <w:rFonts w:ascii="Arial" w:hAnsi="Arial" w:cs="Arial"/>
        </w:rPr>
        <w:t xml:space="preserve"> smart grids give us the opportunity to develop and implement novel multi-agent optimization- and machine learning-based methods for the enhancement of computation efficiency, customer privacy maintenance, resilience, and reliability in power systems. In the first part of this presentation, we will have a quick review of my research works on the multi-agent optimal operation and resilience enhancement in power distribution systems and microgrids. In the second part, I will introduce a recently published paper, which proposes an asynchronous distributed leader-follower control method to achieve online volt/var control in the three-phase unbalanced distribution systems by optimally scheduling smart inverters. In the third part, I will explore my future research plan. </w:t>
      </w:r>
      <w:bookmarkStart w:id="0" w:name="_GoBack"/>
      <w:bookmarkEnd w:id="0"/>
    </w:p>
    <w:sectPr w:rsidR="00564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63"/>
    <w:rsid w:val="00300C63"/>
    <w:rsid w:val="0056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48C33-E395-42FB-BAAF-275E42E9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[E CPE]</dc:creator>
  <cp:keywords/>
  <dc:description/>
  <cp:lastModifiedBy>Thorland-Oster, Vicky [E CPE]</cp:lastModifiedBy>
  <cp:revision>1</cp:revision>
  <dcterms:created xsi:type="dcterms:W3CDTF">2022-03-25T21:41:00Z</dcterms:created>
  <dcterms:modified xsi:type="dcterms:W3CDTF">2022-03-25T21:42:00Z</dcterms:modified>
</cp:coreProperties>
</file>