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566" w:rsidRDefault="006C1566" w:rsidP="006C1566">
      <w:pPr>
        <w:spacing w:line="276" w:lineRule="auto"/>
        <w:jc w:val="center"/>
        <w:rPr>
          <w:rFonts w:ascii="Arial" w:hAnsi="Arial" w:cs="Arial"/>
          <w:color w:val="000000"/>
          <w:sz w:val="22"/>
          <w:szCs w:val="22"/>
        </w:rPr>
      </w:pPr>
      <w:r>
        <w:rPr>
          <w:rFonts w:ascii="Calibri" w:hAnsi="Calibri" w:cs="Calibri"/>
          <w:b/>
          <w:bCs/>
          <w:color w:val="000000"/>
          <w:sz w:val="22"/>
          <w:szCs w:val="22"/>
          <w:lang w:val="en"/>
        </w:rPr>
        <w:t>INFOTAINMENT MODULE TEST AUTOMATION</w:t>
      </w:r>
    </w:p>
    <w:p w:rsidR="006C1566" w:rsidRDefault="006C1566" w:rsidP="006C1566"/>
    <w:p w:rsidR="006C1566" w:rsidRDefault="006C1566" w:rsidP="006C1566">
      <w:r>
        <w:rPr>
          <w:rFonts w:ascii="Calibri" w:hAnsi="Calibri" w:cs="Calibri"/>
          <w:lang w:val="en"/>
        </w:rPr>
        <w:t xml:space="preserve">Panasonic Automotive Systems Company of America is a division company of Panasonic Corporation of North America and the leader in automotive infotainment and connectivity system solutions. Every infotainment module, during and post design phase (hardware/software components including variants by region) undergoes rigorous validation to ensure the module has met all product and design intent specifications. Currently it requires more than 10 days for multiple variants per person to complete the testing. This turns out to be bottle neck at peak times with multiple design releases. Hence, a solution was proposed to automate the process of test and validation. </w:t>
      </w:r>
      <w:proofErr w:type="gramStart"/>
      <w:r>
        <w:rPr>
          <w:rFonts w:ascii="ClearSans" w:hAnsi="ClearSans"/>
          <w:sz w:val="20"/>
          <w:szCs w:val="20"/>
        </w:rPr>
        <w:t>technical</w:t>
      </w:r>
      <w:proofErr w:type="gramEnd"/>
      <w:r>
        <w:rPr>
          <w:rFonts w:ascii="ClearSans" w:hAnsi="ClearSans"/>
          <w:sz w:val="20"/>
          <w:szCs w:val="20"/>
        </w:rPr>
        <w:t xml:space="preserve"> design and feasibility analysis was conducted, potential issues were identified and the proposed architecture was implemented.</w:t>
      </w:r>
      <w:r>
        <w:rPr>
          <w:rFonts w:ascii="Calibri" w:hAnsi="Calibri" w:cs="Calibri"/>
        </w:rPr>
        <w:t xml:space="preserve"> </w:t>
      </w:r>
      <w:r>
        <w:rPr>
          <w:rFonts w:ascii="Calibri" w:hAnsi="Calibri" w:cs="Calibri"/>
          <w:lang w:val="en"/>
        </w:rPr>
        <w:t>A universal automated test bench was developed to perform infotainment module validation.</w:t>
      </w:r>
      <w:r>
        <w:rPr>
          <w:rFonts w:ascii="ClearSans" w:hAnsi="ClearSans"/>
          <w:sz w:val="20"/>
          <w:szCs w:val="20"/>
          <w:lang w:val="en"/>
        </w:rPr>
        <w:t xml:space="preserve"> </w:t>
      </w:r>
      <w:r>
        <w:rPr>
          <w:rFonts w:ascii="ClearSans" w:hAnsi="ClearSans"/>
          <w:sz w:val="20"/>
          <w:szCs w:val="20"/>
        </w:rPr>
        <w:t xml:space="preserve">This </w:t>
      </w:r>
      <w:r>
        <w:rPr>
          <w:rFonts w:ascii="Calibri" w:hAnsi="Calibri" w:cs="Calibri"/>
          <w:lang w:val="en"/>
        </w:rPr>
        <w:t>reduced test time from multiple days to few days, improved test accuracy, efficiency and reduced human errors.</w:t>
      </w:r>
    </w:p>
    <w:p w:rsidR="006C1566" w:rsidRDefault="006C1566" w:rsidP="006C1566"/>
    <w:p w:rsidR="00B909D1" w:rsidRDefault="00B909D1">
      <w:bookmarkStart w:id="0" w:name="_GoBack"/>
      <w:bookmarkEnd w:id="0"/>
    </w:p>
    <w:sectPr w:rsidR="00B90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learSan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566"/>
    <w:rsid w:val="006C1566"/>
    <w:rsid w:val="00B9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8AB3B7-4335-41B6-85EF-17D9E3E2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566"/>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7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2018-03-27T15:08:00Z</dcterms:created>
  <dcterms:modified xsi:type="dcterms:W3CDTF">2018-03-27T15:19:00Z</dcterms:modified>
</cp:coreProperties>
</file>