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6F5" w:rsidRPr="00C916F5" w:rsidRDefault="00B111C2">
      <w:pPr>
        <w:rPr>
          <w:rFonts w:ascii="Times New Roman" w:hAnsi="Times New Roman" w:cs="Times New Roman"/>
          <w:sz w:val="24"/>
          <w:szCs w:val="24"/>
        </w:rPr>
      </w:pPr>
      <w:bookmarkStart w:id="0" w:name="_GoBack"/>
      <w:bookmarkEnd w:id="0"/>
      <w:r>
        <w:rPr>
          <w:rFonts w:ascii="Times New Roman" w:hAnsi="Times New Roman" w:cs="Times New Roman"/>
          <w:b/>
          <w:i/>
          <w:sz w:val="24"/>
          <w:szCs w:val="24"/>
          <w:u w:val="single"/>
        </w:rPr>
        <w:t>Dissertation</w:t>
      </w:r>
      <w:r w:rsidR="00C916F5" w:rsidRPr="00C916F5">
        <w:rPr>
          <w:rFonts w:ascii="Times New Roman" w:hAnsi="Times New Roman" w:cs="Times New Roman"/>
          <w:b/>
          <w:i/>
          <w:sz w:val="24"/>
          <w:szCs w:val="24"/>
          <w:u w:val="single"/>
        </w:rPr>
        <w:t xml:space="preserve"> Title:</w:t>
      </w:r>
      <w:r w:rsidR="00C916F5" w:rsidRPr="00C916F5">
        <w:rPr>
          <w:rFonts w:ascii="Times New Roman" w:hAnsi="Times New Roman" w:cs="Times New Roman"/>
          <w:sz w:val="24"/>
          <w:szCs w:val="24"/>
        </w:rPr>
        <w:t xml:space="preserve"> Performance and Stability of Perovskite Solar Cells</w:t>
      </w:r>
    </w:p>
    <w:p w:rsidR="00C916F5" w:rsidRPr="00C916F5" w:rsidRDefault="00C916F5">
      <w:pPr>
        <w:rPr>
          <w:rFonts w:ascii="Times New Roman" w:hAnsi="Times New Roman" w:cs="Times New Roman"/>
          <w:sz w:val="24"/>
          <w:szCs w:val="24"/>
        </w:rPr>
      </w:pPr>
      <w:r w:rsidRPr="00C916F5">
        <w:rPr>
          <w:rFonts w:ascii="Times New Roman" w:hAnsi="Times New Roman" w:cs="Times New Roman"/>
          <w:b/>
          <w:i/>
          <w:sz w:val="24"/>
          <w:szCs w:val="24"/>
          <w:u w:val="single"/>
        </w:rPr>
        <w:t>Advisor:</w:t>
      </w:r>
      <w:r w:rsidRPr="00C916F5">
        <w:rPr>
          <w:rFonts w:ascii="Times New Roman" w:hAnsi="Times New Roman" w:cs="Times New Roman"/>
          <w:sz w:val="24"/>
          <w:szCs w:val="24"/>
        </w:rPr>
        <w:t xml:space="preserve"> Dr. Vikram Dalal</w:t>
      </w:r>
    </w:p>
    <w:p w:rsidR="002F5D1A" w:rsidRPr="00C916F5" w:rsidRDefault="00517FDB">
      <w:pPr>
        <w:rPr>
          <w:rFonts w:ascii="Times New Roman" w:hAnsi="Times New Roman" w:cs="Times New Roman"/>
          <w:b/>
          <w:i/>
          <w:sz w:val="24"/>
          <w:szCs w:val="24"/>
          <w:u w:val="single"/>
        </w:rPr>
      </w:pPr>
      <w:r w:rsidRPr="00C916F5">
        <w:rPr>
          <w:rFonts w:ascii="Times New Roman" w:hAnsi="Times New Roman" w:cs="Times New Roman"/>
          <w:b/>
          <w:i/>
          <w:sz w:val="24"/>
          <w:szCs w:val="24"/>
          <w:u w:val="single"/>
        </w:rPr>
        <w:t>Abstract:</w:t>
      </w:r>
    </w:p>
    <w:p w:rsidR="0081211A" w:rsidRPr="00C916F5" w:rsidRDefault="00517FDB" w:rsidP="00C916F5">
      <w:pPr>
        <w:spacing w:line="240" w:lineRule="auto"/>
        <w:jc w:val="both"/>
        <w:rPr>
          <w:rFonts w:ascii="Times New Roman" w:hAnsi="Times New Roman" w:cs="Times New Roman"/>
          <w:sz w:val="24"/>
          <w:szCs w:val="24"/>
        </w:rPr>
      </w:pPr>
      <w:r w:rsidRPr="00C916F5">
        <w:rPr>
          <w:rFonts w:ascii="Times New Roman" w:hAnsi="Times New Roman" w:cs="Times New Roman"/>
          <w:sz w:val="24"/>
          <w:szCs w:val="24"/>
        </w:rPr>
        <w:t>Perovskite solar cells have great potential not only as a high-efficiency and low-cost single junction solar cell, but also as a top cell (larger bandgap material) for tan</w:t>
      </w:r>
      <w:r w:rsidR="001F37FD" w:rsidRPr="00C916F5">
        <w:rPr>
          <w:rFonts w:ascii="Times New Roman" w:hAnsi="Times New Roman" w:cs="Times New Roman"/>
          <w:sz w:val="24"/>
          <w:szCs w:val="24"/>
        </w:rPr>
        <w:t>dem cells</w:t>
      </w:r>
      <w:r w:rsidRPr="00C916F5">
        <w:rPr>
          <w:rFonts w:ascii="Times New Roman" w:hAnsi="Times New Roman" w:cs="Times New Roman"/>
          <w:sz w:val="24"/>
          <w:szCs w:val="24"/>
        </w:rPr>
        <w:t xml:space="preserve"> with either c-Si or CIGS solar </w:t>
      </w:r>
      <w:r w:rsidR="001C4BC4" w:rsidRPr="00C916F5">
        <w:rPr>
          <w:rFonts w:ascii="Times New Roman" w:hAnsi="Times New Roman" w:cs="Times New Roman"/>
          <w:sz w:val="24"/>
          <w:szCs w:val="24"/>
        </w:rPr>
        <w:t>cells.</w:t>
      </w:r>
      <w:r w:rsidRPr="00C916F5">
        <w:rPr>
          <w:rFonts w:ascii="Times New Roman" w:hAnsi="Times New Roman" w:cs="Times New Roman"/>
          <w:sz w:val="24"/>
          <w:szCs w:val="24"/>
        </w:rPr>
        <w:t xml:space="preserve"> Perovskite as an active layer has a lot of </w:t>
      </w:r>
      <w:r w:rsidR="00DC7F63" w:rsidRPr="00C916F5">
        <w:rPr>
          <w:rFonts w:ascii="Times New Roman" w:hAnsi="Times New Roman" w:cs="Times New Roman"/>
          <w:sz w:val="24"/>
          <w:szCs w:val="24"/>
        </w:rPr>
        <w:t>fascinating photonic and electrical properties such a high absorption coefficient, low defect density, long diffusion lengths and low exciton binding energy. These properties have made perovskite an excellent choice for thin film solar cells. Given all exciting properties it also shows some very</w:t>
      </w:r>
      <w:r w:rsidR="006D0B6E" w:rsidRPr="00C916F5">
        <w:rPr>
          <w:rFonts w:ascii="Times New Roman" w:hAnsi="Times New Roman" w:cs="Times New Roman"/>
          <w:sz w:val="24"/>
          <w:szCs w:val="24"/>
        </w:rPr>
        <w:t xml:space="preserve"> challenging characteristics such as hysteresis in light IV measurement, environmental instability, voltage evolution, self-degradation in dark and photon-induced degradation. </w:t>
      </w:r>
    </w:p>
    <w:p w:rsidR="008F43EE" w:rsidRPr="00C916F5" w:rsidRDefault="008F43EE" w:rsidP="00C916F5">
      <w:pPr>
        <w:spacing w:line="240" w:lineRule="auto"/>
        <w:jc w:val="both"/>
        <w:rPr>
          <w:rFonts w:ascii="Times New Roman" w:hAnsi="Times New Roman" w:cs="Times New Roman"/>
          <w:sz w:val="24"/>
          <w:szCs w:val="24"/>
        </w:rPr>
      </w:pPr>
      <w:r w:rsidRPr="00C916F5">
        <w:rPr>
          <w:rFonts w:ascii="Times New Roman" w:hAnsi="Times New Roman" w:cs="Times New Roman"/>
          <w:sz w:val="24"/>
          <w:szCs w:val="24"/>
        </w:rPr>
        <w:t xml:space="preserve">In the initial part of this work, we have optimized the power-conversion efficiency of a p-i-n structured solar cell and obtained an efficiency of about 18.5%, which is one of the best cells in the world on PTAA as hole transport layer using single-solution processed antisolvent technique.  </w:t>
      </w:r>
    </w:p>
    <w:p w:rsidR="00517FDB" w:rsidRPr="00C916F5" w:rsidRDefault="00E47074" w:rsidP="00C916F5">
      <w:pPr>
        <w:spacing w:line="240" w:lineRule="auto"/>
        <w:jc w:val="both"/>
        <w:rPr>
          <w:rFonts w:ascii="Times New Roman" w:hAnsi="Times New Roman" w:cs="Times New Roman"/>
          <w:sz w:val="24"/>
          <w:szCs w:val="24"/>
        </w:rPr>
      </w:pPr>
      <w:r w:rsidRPr="00C916F5">
        <w:rPr>
          <w:rFonts w:ascii="Times New Roman" w:hAnsi="Times New Roman" w:cs="Times New Roman"/>
          <w:sz w:val="24"/>
          <w:szCs w:val="24"/>
        </w:rPr>
        <w:t>For most part of this</w:t>
      </w:r>
      <w:r w:rsidR="008F43EE" w:rsidRPr="00C916F5">
        <w:rPr>
          <w:rFonts w:ascii="Times New Roman" w:hAnsi="Times New Roman" w:cs="Times New Roman"/>
          <w:sz w:val="24"/>
          <w:szCs w:val="24"/>
        </w:rPr>
        <w:t xml:space="preserve"> work, we have studied the detailed device physics to understand the photon-induced </w:t>
      </w:r>
      <w:r w:rsidRPr="00C916F5">
        <w:rPr>
          <w:rFonts w:ascii="Times New Roman" w:hAnsi="Times New Roman" w:cs="Times New Roman"/>
          <w:sz w:val="24"/>
          <w:szCs w:val="24"/>
        </w:rPr>
        <w:t xml:space="preserve">degradation of perovskite solar cells. We have developed a model based on generation and migration of ions. </w:t>
      </w:r>
      <w:r w:rsidR="00066F38" w:rsidRPr="00C916F5">
        <w:rPr>
          <w:rFonts w:ascii="Times New Roman" w:hAnsi="Times New Roman" w:cs="Times New Roman"/>
          <w:sz w:val="24"/>
          <w:szCs w:val="24"/>
        </w:rPr>
        <w:t>We have proposed a modified equivalent circuit</w:t>
      </w:r>
      <w:r w:rsidR="00DC7F63" w:rsidRPr="00C916F5">
        <w:rPr>
          <w:rFonts w:ascii="Times New Roman" w:hAnsi="Times New Roman" w:cs="Times New Roman"/>
          <w:sz w:val="24"/>
          <w:szCs w:val="24"/>
        </w:rPr>
        <w:t xml:space="preserve"> </w:t>
      </w:r>
      <w:r w:rsidR="00066F38" w:rsidRPr="00C916F5">
        <w:rPr>
          <w:rFonts w:ascii="Times New Roman" w:hAnsi="Times New Roman" w:cs="Times New Roman"/>
          <w:sz w:val="24"/>
          <w:szCs w:val="24"/>
        </w:rPr>
        <w:t xml:space="preserve">model </w:t>
      </w:r>
      <w:r w:rsidR="00136FD5" w:rsidRPr="00C916F5">
        <w:rPr>
          <w:rFonts w:ascii="Times New Roman" w:hAnsi="Times New Roman" w:cs="Times New Roman"/>
          <w:sz w:val="24"/>
          <w:szCs w:val="24"/>
        </w:rPr>
        <w:t xml:space="preserve">to understand the change in photovoltaic parameters during photon-induced degradation. </w:t>
      </w:r>
      <w:r w:rsidR="00517FDB" w:rsidRPr="00C916F5">
        <w:rPr>
          <w:rFonts w:ascii="Times New Roman" w:hAnsi="Times New Roman" w:cs="Times New Roman"/>
          <w:sz w:val="24"/>
          <w:szCs w:val="24"/>
        </w:rPr>
        <w:t xml:space="preserve"> </w:t>
      </w:r>
      <w:r w:rsidR="00136FD5" w:rsidRPr="00C916F5">
        <w:rPr>
          <w:rFonts w:ascii="Times New Roman" w:hAnsi="Times New Roman" w:cs="Times New Roman"/>
          <w:sz w:val="24"/>
          <w:szCs w:val="24"/>
        </w:rPr>
        <w:t>The degradation in short-circuit current density can be modeled using a double-exponential model which explains both migration and generation of ions. The change in open-circuit voltage can be explained by two opposing components: open-circuit voltage increases due to migration from ions from perovskite-transport layers’ interfaces towards bulk perovskite and decreases with increase in non-radiative recombination. These factors can be considered with a dependent current source in parallel with the photo-generated current source and a dependent voltage source in series with the diode to have complete equivalent circuit for perovskite solar cells.</w:t>
      </w:r>
    </w:p>
    <w:p w:rsidR="00136FD5" w:rsidRPr="00C916F5" w:rsidRDefault="00136FD5" w:rsidP="00C916F5">
      <w:pPr>
        <w:spacing w:line="240" w:lineRule="auto"/>
        <w:jc w:val="both"/>
        <w:rPr>
          <w:rFonts w:ascii="Times New Roman" w:hAnsi="Times New Roman" w:cs="Times New Roman"/>
          <w:sz w:val="24"/>
          <w:szCs w:val="24"/>
        </w:rPr>
      </w:pPr>
      <w:r w:rsidRPr="00C916F5">
        <w:rPr>
          <w:rFonts w:ascii="Times New Roman" w:hAnsi="Times New Roman" w:cs="Times New Roman"/>
          <w:sz w:val="24"/>
          <w:szCs w:val="24"/>
        </w:rPr>
        <w:t xml:space="preserve">Finally, we have studied how different factors such as </w:t>
      </w:r>
      <w:r w:rsidR="00581B8E" w:rsidRPr="00C916F5">
        <w:rPr>
          <w:rFonts w:ascii="Times New Roman" w:hAnsi="Times New Roman" w:cs="Times New Roman"/>
          <w:sz w:val="24"/>
          <w:szCs w:val="24"/>
        </w:rPr>
        <w:t>the transport layers, stoichiometry of perovskite</w:t>
      </w:r>
      <w:r w:rsidR="001F37FD" w:rsidRPr="00C916F5">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PbI</m:t>
            </m:r>
          </m:e>
          <m:sub>
            <m:r>
              <w:rPr>
                <w:rFonts w:ascii="Cambria Math" w:hAnsi="Cambria Math" w:cs="Times New Roman"/>
                <w:sz w:val="24"/>
                <w:szCs w:val="24"/>
              </w:rPr>
              <m:t>2</m:t>
            </m:r>
          </m:sub>
        </m:sSub>
      </m:oMath>
      <w:r w:rsidR="001F37FD" w:rsidRPr="00C916F5">
        <w:rPr>
          <w:rFonts w:ascii="Times New Roman" w:eastAsiaTheme="minorEastAsia" w:hAnsi="Times New Roman" w:cs="Times New Roman"/>
          <w:sz w:val="24"/>
          <w:szCs w:val="24"/>
        </w:rPr>
        <w:t xml:space="preserve"> to </w:t>
      </w:r>
      <m:oMath>
        <m:r>
          <w:rPr>
            <w:rFonts w:ascii="Cambria Math" w:eastAsiaTheme="minorEastAsia" w:hAnsi="Cambria Math" w:cs="Times New Roman"/>
            <w:sz w:val="24"/>
            <w:szCs w:val="24"/>
          </w:rPr>
          <m:t>MAI</m:t>
        </m:r>
      </m:oMath>
      <w:r w:rsidR="001F37FD" w:rsidRPr="00C916F5">
        <w:rPr>
          <w:rFonts w:ascii="Times New Roman" w:eastAsiaTheme="minorEastAsia" w:hAnsi="Times New Roman" w:cs="Times New Roman"/>
          <w:sz w:val="24"/>
          <w:szCs w:val="24"/>
        </w:rPr>
        <w:t xml:space="preserve"> molar ratio</w:t>
      </w:r>
      <w:r w:rsidR="001F37FD" w:rsidRPr="00C916F5">
        <w:rPr>
          <w:rFonts w:ascii="Times New Roman" w:hAnsi="Times New Roman" w:cs="Times New Roman"/>
          <w:sz w:val="24"/>
          <w:szCs w:val="24"/>
        </w:rPr>
        <w:t>)</w:t>
      </w:r>
      <w:r w:rsidR="00581B8E" w:rsidRPr="00C916F5">
        <w:rPr>
          <w:rFonts w:ascii="Times New Roman" w:hAnsi="Times New Roman" w:cs="Times New Roman"/>
          <w:sz w:val="24"/>
          <w:szCs w:val="24"/>
        </w:rPr>
        <w:t xml:space="preserve">, the biasing conditions at which the device is kept during photo-degradation, fabrication techniques of perovskite (Solution or Vapor) and perovskite grain size can affect the photon-induced degradation and dark-recovery. We have demonstrated that our model based on generation and migration of ions can explain these comparative studies completely. </w:t>
      </w:r>
    </w:p>
    <w:p w:rsidR="00023E14" w:rsidRPr="00C916F5" w:rsidRDefault="00941CFC" w:rsidP="00C916F5">
      <w:pPr>
        <w:spacing w:line="240" w:lineRule="auto"/>
        <w:jc w:val="both"/>
        <w:rPr>
          <w:rFonts w:ascii="Times New Roman" w:hAnsi="Times New Roman" w:cs="Times New Roman"/>
          <w:sz w:val="24"/>
          <w:szCs w:val="24"/>
        </w:rPr>
      </w:pPr>
      <w:r w:rsidRPr="00C916F5">
        <w:rPr>
          <w:rFonts w:ascii="Times New Roman" w:hAnsi="Times New Roman" w:cs="Times New Roman"/>
          <w:sz w:val="24"/>
          <w:szCs w:val="24"/>
        </w:rPr>
        <w:t>For electrical characterization, we have calculated the dielectric constant of perovskite using capacitance spectroscopy and reported this value to be about 60, which suggests that perovskite has exciton b</w:t>
      </w:r>
      <w:r w:rsidR="00C916F5" w:rsidRPr="00C916F5">
        <w:rPr>
          <w:rFonts w:ascii="Times New Roman" w:hAnsi="Times New Roman" w:cs="Times New Roman"/>
          <w:sz w:val="24"/>
          <w:szCs w:val="24"/>
        </w:rPr>
        <w:t xml:space="preserve">inding energy of about 0.59 </w:t>
      </w:r>
      <w:proofErr w:type="spellStart"/>
      <w:r w:rsidR="00C916F5" w:rsidRPr="00C916F5">
        <w:rPr>
          <w:rFonts w:ascii="Times New Roman" w:hAnsi="Times New Roman" w:cs="Times New Roman"/>
          <w:sz w:val="24"/>
          <w:szCs w:val="24"/>
        </w:rPr>
        <w:t>meV</w:t>
      </w:r>
      <w:proofErr w:type="spellEnd"/>
      <w:r w:rsidR="00C916F5" w:rsidRPr="00C916F5">
        <w:rPr>
          <w:rFonts w:ascii="Times New Roman" w:hAnsi="Times New Roman" w:cs="Times New Roman"/>
          <w:sz w:val="24"/>
          <w:szCs w:val="24"/>
        </w:rPr>
        <w:t>.</w:t>
      </w:r>
    </w:p>
    <w:p w:rsidR="00023E14" w:rsidRDefault="00023E14" w:rsidP="00023E14"/>
    <w:p w:rsidR="00023E14" w:rsidRDefault="00023E14" w:rsidP="00023E14"/>
    <w:p w:rsidR="00023E14" w:rsidRDefault="00023E14" w:rsidP="00023E14"/>
    <w:p w:rsidR="00023E14" w:rsidRDefault="00023E14" w:rsidP="00023E14"/>
    <w:sectPr w:rsidR="00023E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0A9"/>
    <w:rsid w:val="00023E14"/>
    <w:rsid w:val="00066F38"/>
    <w:rsid w:val="000C6617"/>
    <w:rsid w:val="00130ED7"/>
    <w:rsid w:val="00136FD5"/>
    <w:rsid w:val="00177771"/>
    <w:rsid w:val="001C4BC4"/>
    <w:rsid w:val="001F37FD"/>
    <w:rsid w:val="002D595F"/>
    <w:rsid w:val="002E1463"/>
    <w:rsid w:val="002E7436"/>
    <w:rsid w:val="002F5D1A"/>
    <w:rsid w:val="003365A2"/>
    <w:rsid w:val="003D534B"/>
    <w:rsid w:val="0044573B"/>
    <w:rsid w:val="004C5CD7"/>
    <w:rsid w:val="00517FDB"/>
    <w:rsid w:val="00581B8E"/>
    <w:rsid w:val="005C33A7"/>
    <w:rsid w:val="005E2CF3"/>
    <w:rsid w:val="00675E2E"/>
    <w:rsid w:val="00677B0D"/>
    <w:rsid w:val="006A3E75"/>
    <w:rsid w:val="006D0B6E"/>
    <w:rsid w:val="0081211A"/>
    <w:rsid w:val="00865AF9"/>
    <w:rsid w:val="008C4523"/>
    <w:rsid w:val="008D4A93"/>
    <w:rsid w:val="008F43EE"/>
    <w:rsid w:val="00941CFC"/>
    <w:rsid w:val="009778A3"/>
    <w:rsid w:val="00994C6B"/>
    <w:rsid w:val="00AD23CF"/>
    <w:rsid w:val="00AD3126"/>
    <w:rsid w:val="00B111C2"/>
    <w:rsid w:val="00C30F23"/>
    <w:rsid w:val="00C710A9"/>
    <w:rsid w:val="00C916F5"/>
    <w:rsid w:val="00C93335"/>
    <w:rsid w:val="00CF51F6"/>
    <w:rsid w:val="00D14CD6"/>
    <w:rsid w:val="00DB3C9E"/>
    <w:rsid w:val="00DC7F63"/>
    <w:rsid w:val="00E47074"/>
    <w:rsid w:val="00E83B3D"/>
    <w:rsid w:val="00ED3203"/>
    <w:rsid w:val="00FD4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3B60C-EAA5-4894-81FF-59B7EA9DB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Nima Istiaque</dc:creator>
  <cp:keywords/>
  <dc:description/>
  <cp:lastModifiedBy>Thorland-Oster, Vicky L [E CPE]</cp:lastModifiedBy>
  <cp:revision>2</cp:revision>
  <dcterms:created xsi:type="dcterms:W3CDTF">2018-02-14T22:08:00Z</dcterms:created>
  <dcterms:modified xsi:type="dcterms:W3CDTF">2018-02-14T22:08:00Z</dcterms:modified>
</cp:coreProperties>
</file>