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9D" w:rsidRPr="00DC7BEC" w:rsidRDefault="00BC2D9D" w:rsidP="00BC2D9D">
      <w:pPr>
        <w:pStyle w:val="NormalWeb"/>
        <w:shd w:val="clear" w:color="auto" w:fill="FFFFFF"/>
        <w:rPr>
          <w:b/>
          <w:color w:val="222222"/>
        </w:rPr>
      </w:pPr>
      <w:bookmarkStart w:id="0" w:name="_GoBack"/>
      <w:bookmarkEnd w:id="0"/>
      <w:r w:rsidRPr="00DC7BEC">
        <w:rPr>
          <w:b/>
          <w:color w:val="222222"/>
        </w:rPr>
        <w:t>Abstract:</w:t>
      </w:r>
    </w:p>
    <w:p w:rsidR="00BC2D9D" w:rsidRPr="00DC7BEC" w:rsidRDefault="00BC2D9D" w:rsidP="00DC7BEC">
      <w:pPr>
        <w:pStyle w:val="NormalWeb"/>
        <w:shd w:val="clear" w:color="auto" w:fill="FFFFFF"/>
        <w:jc w:val="both"/>
        <w:rPr>
          <w:color w:val="222222"/>
        </w:rPr>
      </w:pPr>
      <w:r w:rsidRPr="00DC7BEC">
        <w:rPr>
          <w:color w:val="222222"/>
        </w:rPr>
        <w:t xml:space="preserve">As embedded real-time systems become more and more complex and mission- or safety-critical, the traditional development process of manual coding followed by extensive and lengthy verification/testing is becoming inadequate. </w:t>
      </w:r>
      <w:r w:rsidR="006A562D">
        <w:rPr>
          <w:color w:val="222222"/>
        </w:rPr>
        <w:t>The m</w:t>
      </w:r>
      <w:r w:rsidR="00762360" w:rsidRPr="00DC7BEC">
        <w:rPr>
          <w:color w:val="222222"/>
        </w:rPr>
        <w:t>odel-based design utilizes the verifiable reusable components and proper architectures, to deal with the verification scalability pro</w:t>
      </w:r>
      <w:r w:rsidR="00D12090">
        <w:rPr>
          <w:color w:val="222222"/>
        </w:rPr>
        <w:t xml:space="preserve">blem caused by state-explosion. </w:t>
      </w:r>
      <w:r w:rsidR="00FE0EE8">
        <w:rPr>
          <w:color w:val="222222"/>
        </w:rPr>
        <w:t>In this paper, we address verification approaches for both</w:t>
      </w:r>
      <w:r w:rsidR="00762360" w:rsidRPr="00DC7BEC">
        <w:rPr>
          <w:color w:val="222222"/>
        </w:rPr>
        <w:t xml:space="preserve"> low-level individual component correctness and high-level system correctness</w:t>
      </w:r>
      <w:r w:rsidR="00D12090">
        <w:rPr>
          <w:color w:val="222222"/>
        </w:rPr>
        <w:t>, which</w:t>
      </w:r>
      <w:r w:rsidR="00762360" w:rsidRPr="00DC7BEC">
        <w:rPr>
          <w:color w:val="222222"/>
        </w:rPr>
        <w:t xml:space="preserve"> are equally important under this scheme.</w:t>
      </w:r>
      <w:r w:rsidR="00D12090">
        <w:rPr>
          <w:color w:val="222222"/>
        </w:rPr>
        <w:t xml:space="preserve"> </w:t>
      </w:r>
      <w:r w:rsidR="00FE0EE8">
        <w:rPr>
          <w:color w:val="222222"/>
        </w:rPr>
        <w:t>T</w:t>
      </w:r>
      <w:r w:rsidR="00D12090">
        <w:rPr>
          <w:color w:val="222222"/>
        </w:rPr>
        <w:t xml:space="preserve">hree prototype tools </w:t>
      </w:r>
      <w:r w:rsidR="00FE0EE8">
        <w:rPr>
          <w:color w:val="222222"/>
        </w:rPr>
        <w:t>are developed,</w:t>
      </w:r>
      <w:r w:rsidR="00D12090">
        <w:rPr>
          <w:color w:val="222222"/>
        </w:rPr>
        <w:t xml:space="preserve"> implement</w:t>
      </w:r>
      <w:r w:rsidR="00FE0EE8">
        <w:rPr>
          <w:color w:val="222222"/>
        </w:rPr>
        <w:t>ing</w:t>
      </w:r>
      <w:r w:rsidR="00D12090">
        <w:rPr>
          <w:color w:val="222222"/>
        </w:rPr>
        <w:t xml:space="preserve"> our approaches and algorithms for verification applications </w:t>
      </w:r>
      <w:r w:rsidR="00FE0EE8">
        <w:rPr>
          <w:color w:val="222222"/>
        </w:rPr>
        <w:t>accordingly</w:t>
      </w:r>
      <w:r w:rsidR="00D12090">
        <w:rPr>
          <w:color w:val="222222"/>
        </w:rPr>
        <w:t>.</w:t>
      </w:r>
    </w:p>
    <w:p w:rsidR="002C427C" w:rsidRDefault="00D12090" w:rsidP="00D12090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For the c</w:t>
      </w:r>
      <w:r w:rsidRPr="00DC7BEC">
        <w:rPr>
          <w:color w:val="222222"/>
        </w:rPr>
        <w:t>omponent-level design-time verification</w:t>
      </w:r>
      <w:r>
        <w:rPr>
          <w:color w:val="222222"/>
        </w:rPr>
        <w:t>,</w:t>
      </w:r>
      <w:r w:rsidRPr="00DC7BEC">
        <w:rPr>
          <w:color w:val="222222"/>
        </w:rPr>
        <w:t xml:space="preserve"> </w:t>
      </w:r>
      <w:r>
        <w:rPr>
          <w:color w:val="222222"/>
        </w:rPr>
        <w:t>w</w:t>
      </w:r>
      <w:r w:rsidRPr="00DC7BEC">
        <w:rPr>
          <w:color w:val="222222"/>
        </w:rPr>
        <w:t>e developed a symbolic veri</w:t>
      </w:r>
      <w:r>
        <w:rPr>
          <w:color w:val="222222"/>
        </w:rPr>
        <w:t>fi</w:t>
      </w:r>
      <w:r w:rsidRPr="00DC7BEC">
        <w:rPr>
          <w:color w:val="222222"/>
        </w:rPr>
        <w:t xml:space="preserve">er, </w:t>
      </w:r>
      <w:proofErr w:type="spellStart"/>
      <w:r w:rsidRPr="00DC7BEC">
        <w:rPr>
          <w:color w:val="222222"/>
        </w:rPr>
        <w:t>LhaVrf</w:t>
      </w:r>
      <w:proofErr w:type="spellEnd"/>
      <w:r w:rsidRPr="00DC7BEC">
        <w:rPr>
          <w:color w:val="222222"/>
        </w:rPr>
        <w:t>, for the reachability veri</w:t>
      </w:r>
      <w:r>
        <w:rPr>
          <w:color w:val="222222"/>
        </w:rPr>
        <w:t>fi</w:t>
      </w:r>
      <w:r w:rsidRPr="00DC7BEC">
        <w:rPr>
          <w:color w:val="222222"/>
        </w:rPr>
        <w:t>cation of</w:t>
      </w:r>
      <w:r>
        <w:rPr>
          <w:color w:val="222222"/>
        </w:rPr>
        <w:t xml:space="preserve"> </w:t>
      </w:r>
      <w:r w:rsidRPr="00DC7BEC">
        <w:rPr>
          <w:color w:val="222222"/>
        </w:rPr>
        <w:t>concurrent linear hybrid systems</w:t>
      </w:r>
      <w:r>
        <w:rPr>
          <w:color w:val="222222"/>
        </w:rPr>
        <w:t xml:space="preserve"> (LHA)</w:t>
      </w:r>
      <w:r w:rsidRPr="00DC7BEC">
        <w:rPr>
          <w:color w:val="222222"/>
        </w:rPr>
        <w:t>. It is unique in translating a hybrid automaton into a transition</w:t>
      </w:r>
      <w:r>
        <w:rPr>
          <w:color w:val="222222"/>
        </w:rPr>
        <w:t xml:space="preserve"> </w:t>
      </w:r>
      <w:r w:rsidRPr="00DC7BEC">
        <w:rPr>
          <w:color w:val="222222"/>
        </w:rPr>
        <w:t>system that preserves the discrete transition structure, possesses no continuous dynamics,</w:t>
      </w:r>
      <w:r>
        <w:rPr>
          <w:color w:val="222222"/>
        </w:rPr>
        <w:t xml:space="preserve"> </w:t>
      </w:r>
      <w:r w:rsidRPr="00DC7BEC">
        <w:rPr>
          <w:color w:val="222222"/>
        </w:rPr>
        <w:t>and preserves reachability of discrete states. Afterwards, model-checking is interleaved in</w:t>
      </w:r>
      <w:r>
        <w:rPr>
          <w:color w:val="222222"/>
        </w:rPr>
        <w:t xml:space="preserve"> </w:t>
      </w:r>
      <w:r w:rsidRPr="00DC7BEC">
        <w:rPr>
          <w:color w:val="222222"/>
        </w:rPr>
        <w:t>the counterexample fragment based speci</w:t>
      </w:r>
      <w:r>
        <w:rPr>
          <w:color w:val="222222"/>
        </w:rPr>
        <w:t>fi</w:t>
      </w:r>
      <w:r w:rsidRPr="00DC7BEC">
        <w:rPr>
          <w:color w:val="222222"/>
        </w:rPr>
        <w:t>cation relaxation framework</w:t>
      </w:r>
      <w:r>
        <w:rPr>
          <w:color w:val="222222"/>
        </w:rPr>
        <w:t>.</w:t>
      </w:r>
    </w:p>
    <w:p w:rsidR="00D12090" w:rsidRPr="00DC7BEC" w:rsidRDefault="009A049E" w:rsidP="009A049E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>On</w:t>
      </w:r>
      <w:r w:rsidR="002C427C" w:rsidRPr="002C427C">
        <w:rPr>
          <w:color w:val="222222"/>
        </w:rPr>
        <w:t xml:space="preserve"> a run-time basis, </w:t>
      </w:r>
      <w:r>
        <w:rPr>
          <w:color w:val="222222"/>
        </w:rPr>
        <w:t xml:space="preserve">it is critical to know </w:t>
      </w:r>
      <w:r w:rsidR="002C427C" w:rsidRPr="002C427C">
        <w:rPr>
          <w:color w:val="222222"/>
        </w:rPr>
        <w:t>whether the system</w:t>
      </w:r>
      <w:r w:rsidR="002C427C">
        <w:rPr>
          <w:color w:val="222222"/>
        </w:rPr>
        <w:t xml:space="preserve"> </w:t>
      </w:r>
      <w:r w:rsidR="002C427C" w:rsidRPr="002C427C">
        <w:rPr>
          <w:color w:val="222222"/>
        </w:rPr>
        <w:t>under consideration will remain safe in a bounded future (reaction</w:t>
      </w:r>
      <w:r w:rsidR="002C427C">
        <w:rPr>
          <w:color w:val="222222"/>
        </w:rPr>
        <w:t xml:space="preserve"> </w:t>
      </w:r>
      <w:r>
        <w:rPr>
          <w:color w:val="222222"/>
        </w:rPr>
        <w:t>time</w:t>
      </w:r>
      <w:r w:rsidR="002C427C" w:rsidRPr="002C427C">
        <w:rPr>
          <w:color w:val="222222"/>
        </w:rPr>
        <w:t xml:space="preserve">). In this </w:t>
      </w:r>
      <w:r>
        <w:rPr>
          <w:color w:val="222222"/>
        </w:rPr>
        <w:t>thesis</w:t>
      </w:r>
      <w:r w:rsidR="002C427C">
        <w:rPr>
          <w:color w:val="222222"/>
        </w:rPr>
        <w:t xml:space="preserve">, </w:t>
      </w:r>
      <w:r>
        <w:rPr>
          <w:color w:val="222222"/>
        </w:rPr>
        <w:t xml:space="preserve">we present </w:t>
      </w:r>
      <w:r w:rsidR="002C427C">
        <w:rPr>
          <w:color w:val="222222"/>
        </w:rPr>
        <w:t xml:space="preserve">a simulation-based </w:t>
      </w:r>
      <w:r w:rsidRPr="00D12090">
        <w:rPr>
          <w:color w:val="222222"/>
        </w:rPr>
        <w:t xml:space="preserve">bounded-horizon </w:t>
      </w:r>
      <w:r w:rsidR="002C427C">
        <w:rPr>
          <w:color w:val="222222"/>
        </w:rPr>
        <w:t>verifi</w:t>
      </w:r>
      <w:r w:rsidR="002C427C" w:rsidRPr="002C427C">
        <w:rPr>
          <w:color w:val="222222"/>
        </w:rPr>
        <w:t>cation</w:t>
      </w:r>
      <w:r w:rsidR="002C427C">
        <w:rPr>
          <w:color w:val="222222"/>
        </w:rPr>
        <w:t xml:space="preserve"> </w:t>
      </w:r>
      <w:r w:rsidR="002C427C" w:rsidRPr="002C427C">
        <w:rPr>
          <w:color w:val="222222"/>
        </w:rPr>
        <w:t>framework we developed a</w:t>
      </w:r>
      <w:r w:rsidR="002C427C">
        <w:rPr>
          <w:color w:val="222222"/>
        </w:rPr>
        <w:t>iming for the reachability verifi</w:t>
      </w:r>
      <w:r w:rsidR="002C427C" w:rsidRPr="002C427C">
        <w:rPr>
          <w:color w:val="222222"/>
        </w:rPr>
        <w:t>cation of systems modeled by hybrid</w:t>
      </w:r>
      <w:r w:rsidR="002C427C">
        <w:rPr>
          <w:color w:val="222222"/>
        </w:rPr>
        <w:t xml:space="preserve"> </w:t>
      </w:r>
      <w:r w:rsidR="002C427C" w:rsidRPr="002C427C">
        <w:rPr>
          <w:color w:val="222222"/>
        </w:rPr>
        <w:t xml:space="preserve">automata </w:t>
      </w:r>
      <w:r>
        <w:rPr>
          <w:color w:val="222222"/>
        </w:rPr>
        <w:t>(HA)</w:t>
      </w:r>
      <w:r w:rsidR="004F48DF">
        <w:rPr>
          <w:color w:val="222222"/>
        </w:rPr>
        <w:t xml:space="preserve">. </w:t>
      </w:r>
      <w:r w:rsidR="002C427C" w:rsidRPr="002C427C">
        <w:rPr>
          <w:color w:val="222222"/>
        </w:rPr>
        <w:t xml:space="preserve">This framework applies a </w:t>
      </w:r>
      <w:r w:rsidR="002C427C">
        <w:rPr>
          <w:color w:val="222222"/>
        </w:rPr>
        <w:t>dynamic, on-the-fl</w:t>
      </w:r>
      <w:r w:rsidR="002C427C" w:rsidRPr="002C427C">
        <w:rPr>
          <w:color w:val="222222"/>
        </w:rPr>
        <w:t>y, repartition</w:t>
      </w:r>
      <w:r w:rsidR="002C427C">
        <w:rPr>
          <w:color w:val="222222"/>
        </w:rPr>
        <w:t>-</w:t>
      </w:r>
      <w:r w:rsidR="002C427C" w:rsidRPr="002C427C">
        <w:rPr>
          <w:color w:val="222222"/>
        </w:rPr>
        <w:t>based</w:t>
      </w:r>
      <w:r w:rsidR="002C427C">
        <w:rPr>
          <w:color w:val="222222"/>
        </w:rPr>
        <w:t xml:space="preserve"> </w:t>
      </w:r>
      <w:r w:rsidR="002C427C" w:rsidRPr="002C427C">
        <w:rPr>
          <w:color w:val="222222"/>
        </w:rPr>
        <w:t>error propagation control method</w:t>
      </w:r>
      <w:r w:rsidR="004F48DF" w:rsidRPr="004F48DF">
        <w:rPr>
          <w:color w:val="222222"/>
        </w:rPr>
        <w:t xml:space="preserve"> </w:t>
      </w:r>
      <w:r w:rsidR="004F48DF" w:rsidRPr="00D12090">
        <w:rPr>
          <w:color w:val="222222"/>
        </w:rPr>
        <w:t xml:space="preserve">with </w:t>
      </w:r>
      <w:r w:rsidR="006A562D">
        <w:rPr>
          <w:color w:val="222222"/>
        </w:rPr>
        <w:t xml:space="preserve">the </w:t>
      </w:r>
      <w:r w:rsidR="004F48DF" w:rsidRPr="00D12090">
        <w:rPr>
          <w:color w:val="222222"/>
        </w:rPr>
        <w:t>mild requirement of Lipschitz contin</w:t>
      </w:r>
      <w:r w:rsidR="004F48DF">
        <w:rPr>
          <w:color w:val="222222"/>
        </w:rPr>
        <w:t>uity on the continuous dynamics</w:t>
      </w:r>
      <w:r w:rsidR="002C427C" w:rsidRPr="002C427C">
        <w:rPr>
          <w:color w:val="222222"/>
        </w:rPr>
        <w:t xml:space="preserve">. </w:t>
      </w:r>
      <w:r>
        <w:rPr>
          <w:color w:val="222222"/>
        </w:rPr>
        <w:t>The novel feature</w:t>
      </w:r>
      <w:r w:rsidR="00655079">
        <w:rPr>
          <w:color w:val="222222"/>
        </w:rPr>
        <w:t>s allow</w:t>
      </w:r>
      <w:r>
        <w:rPr>
          <w:color w:val="222222"/>
        </w:rPr>
        <w:t xml:space="preserve"> </w:t>
      </w:r>
      <w:r w:rsidRPr="00D12090">
        <w:rPr>
          <w:color w:val="222222"/>
        </w:rPr>
        <w:t>state-triggered discrete jumps</w:t>
      </w:r>
      <w:r>
        <w:rPr>
          <w:color w:val="222222"/>
        </w:rPr>
        <w:t xml:space="preserve"> </w:t>
      </w:r>
      <w:r w:rsidR="00655079">
        <w:rPr>
          <w:color w:val="222222"/>
        </w:rPr>
        <w:t>and</w:t>
      </w:r>
      <w:r>
        <w:rPr>
          <w:color w:val="222222"/>
        </w:rPr>
        <w:t xml:space="preserve"> provide </w:t>
      </w:r>
      <w:r w:rsidRPr="00D12090">
        <w:rPr>
          <w:color w:val="222222"/>
        </w:rPr>
        <w:t>ev</w:t>
      </w:r>
      <w:r>
        <w:rPr>
          <w:color w:val="222222"/>
        </w:rPr>
        <w:t xml:space="preserve">entually constant </w:t>
      </w:r>
      <w:r w:rsidRPr="00D12090">
        <w:rPr>
          <w:color w:val="222222"/>
        </w:rPr>
        <w:t>over-approximation</w:t>
      </w:r>
      <w:r>
        <w:rPr>
          <w:color w:val="222222"/>
        </w:rPr>
        <w:t xml:space="preserve"> error bound for</w:t>
      </w:r>
      <w:r w:rsidRPr="00D12090">
        <w:rPr>
          <w:color w:val="222222"/>
        </w:rPr>
        <w:t xml:space="preserve"> incremental (input-to-state) stable </w:t>
      </w:r>
      <w:r>
        <w:rPr>
          <w:color w:val="222222"/>
        </w:rPr>
        <w:t xml:space="preserve">dynamics. </w:t>
      </w:r>
      <w:r w:rsidR="002C427C">
        <w:rPr>
          <w:color w:val="222222"/>
        </w:rPr>
        <w:t>The above approaches are implemented in our</w:t>
      </w:r>
      <w:r w:rsidR="006A562D">
        <w:rPr>
          <w:color w:val="222222"/>
        </w:rPr>
        <w:t xml:space="preserve"> prototype verifier</w:t>
      </w:r>
      <w:r w:rsidR="001B5F22">
        <w:rPr>
          <w:color w:val="222222"/>
        </w:rPr>
        <w:t xml:space="preserve"> </w:t>
      </w:r>
      <w:r w:rsidR="006A562D">
        <w:rPr>
          <w:color w:val="222222"/>
        </w:rPr>
        <w:t xml:space="preserve">called </w:t>
      </w:r>
      <w:r w:rsidR="001B5F22">
        <w:rPr>
          <w:color w:val="222222"/>
        </w:rPr>
        <w:t>HS3V.</w:t>
      </w:r>
    </w:p>
    <w:p w:rsidR="00B3306C" w:rsidRPr="002C427C" w:rsidRDefault="00E019D8" w:rsidP="001B5F22">
      <w:pPr>
        <w:pStyle w:val="NormalWeb"/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Once the component properties are established, </w:t>
      </w:r>
      <w:r w:rsidR="007E39C5">
        <w:rPr>
          <w:color w:val="222222"/>
        </w:rPr>
        <w:t xml:space="preserve">the next thing </w:t>
      </w:r>
      <w:r w:rsidR="006A562D">
        <w:rPr>
          <w:color w:val="222222"/>
        </w:rPr>
        <w:t>is to establish the</w:t>
      </w:r>
      <w:r w:rsidRPr="00E019D8">
        <w:rPr>
          <w:color w:val="222222"/>
        </w:rPr>
        <w:t xml:space="preserve"> system-level </w:t>
      </w:r>
      <w:r w:rsidR="006A562D">
        <w:rPr>
          <w:color w:val="222222"/>
        </w:rPr>
        <w:t>properties</w:t>
      </w:r>
      <w:r w:rsidRPr="00E019D8">
        <w:rPr>
          <w:color w:val="222222"/>
        </w:rPr>
        <w:t xml:space="preserve"> </w:t>
      </w:r>
      <w:r w:rsidR="007E39C5">
        <w:rPr>
          <w:color w:val="222222"/>
        </w:rPr>
        <w:t>through compositional verification</w:t>
      </w:r>
      <w:r w:rsidR="001944B4">
        <w:rPr>
          <w:color w:val="222222"/>
        </w:rPr>
        <w:t>.</w:t>
      </w:r>
      <w:r w:rsidR="00FE0EE8">
        <w:rPr>
          <w:color w:val="222222"/>
        </w:rPr>
        <w:t xml:space="preserve"> </w:t>
      </w:r>
      <w:r w:rsidR="00FE0EE8" w:rsidRPr="00FE0EE8">
        <w:rPr>
          <w:color w:val="222222"/>
        </w:rPr>
        <w:t xml:space="preserve">We present our work on the role and integration of quantifier elimination (QE) for </w:t>
      </w:r>
      <w:r w:rsidR="007E39C5">
        <w:rPr>
          <w:color w:val="222222"/>
        </w:rPr>
        <w:t>property composition and</w:t>
      </w:r>
      <w:r w:rsidR="00FE0EE8">
        <w:rPr>
          <w:color w:val="222222"/>
        </w:rPr>
        <w:t xml:space="preserve"> </w:t>
      </w:r>
      <w:r w:rsidR="00FE0EE8" w:rsidRPr="00FE0EE8">
        <w:rPr>
          <w:color w:val="222222"/>
        </w:rPr>
        <w:t>verification. In our approach, we derive in a single step, the</w:t>
      </w:r>
      <w:r w:rsidR="00FE0EE8">
        <w:rPr>
          <w:color w:val="222222"/>
        </w:rPr>
        <w:t xml:space="preserve"> strongest system property from </w:t>
      </w:r>
      <w:r w:rsidR="00FE0EE8" w:rsidRPr="00FE0EE8">
        <w:rPr>
          <w:color w:val="222222"/>
        </w:rPr>
        <w:t>the given component properties for both time-independent and time-dependent scenarios. The</w:t>
      </w:r>
      <w:r w:rsidR="00FE0EE8">
        <w:rPr>
          <w:color w:val="222222"/>
        </w:rPr>
        <w:t xml:space="preserve"> </w:t>
      </w:r>
      <w:r w:rsidR="00FE0EE8" w:rsidRPr="00FE0EE8">
        <w:rPr>
          <w:color w:val="222222"/>
        </w:rPr>
        <w:t>system initial condition can also be composed, which, alongside the strongest system property,</w:t>
      </w:r>
      <w:r w:rsidR="00FE0EE8">
        <w:rPr>
          <w:color w:val="222222"/>
        </w:rPr>
        <w:t xml:space="preserve"> </w:t>
      </w:r>
      <w:r w:rsidR="00FE0EE8" w:rsidRPr="00FE0EE8">
        <w:rPr>
          <w:color w:val="222222"/>
        </w:rPr>
        <w:t>are used to verify a postulated system property through induction. The above approaches are</w:t>
      </w:r>
      <w:r w:rsidR="00FE0EE8">
        <w:rPr>
          <w:color w:val="222222"/>
        </w:rPr>
        <w:t xml:space="preserve"> </w:t>
      </w:r>
      <w:r w:rsidR="00FE0EE8" w:rsidRPr="00FE0EE8">
        <w:rPr>
          <w:color w:val="222222"/>
        </w:rPr>
        <w:t xml:space="preserve">implemented in our prototype tool </w:t>
      </w:r>
      <w:r w:rsidR="006A562D">
        <w:rPr>
          <w:color w:val="222222"/>
        </w:rPr>
        <w:t xml:space="preserve">called </w:t>
      </w:r>
      <w:proofErr w:type="spellStart"/>
      <w:r w:rsidR="00FE0EE8" w:rsidRPr="00FE0EE8">
        <w:rPr>
          <w:color w:val="222222"/>
        </w:rPr>
        <w:t>ReLIC</w:t>
      </w:r>
      <w:proofErr w:type="spellEnd"/>
      <w:r w:rsidR="00FE0EE8" w:rsidRPr="00FE0EE8">
        <w:rPr>
          <w:color w:val="222222"/>
        </w:rPr>
        <w:t>.</w:t>
      </w:r>
      <w:r w:rsidR="001B5F22">
        <w:rPr>
          <w:color w:val="222222"/>
        </w:rPr>
        <w:t xml:space="preserve"> Additionally</w:t>
      </w:r>
      <w:r w:rsidR="001B5F22" w:rsidRPr="001B5F22">
        <w:rPr>
          <w:color w:val="222222"/>
        </w:rPr>
        <w:t>, we showed</w:t>
      </w:r>
      <w:r w:rsidR="001B5F22">
        <w:rPr>
          <w:color w:val="222222"/>
        </w:rPr>
        <w:t xml:space="preserve"> </w:t>
      </w:r>
      <w:r w:rsidR="001B5F22" w:rsidRPr="001B5F22">
        <w:rPr>
          <w:color w:val="222222"/>
        </w:rPr>
        <w:t>that certain formal verification steps can also be viewed as QE</w:t>
      </w:r>
      <w:r w:rsidR="001B5F22">
        <w:rPr>
          <w:color w:val="222222"/>
        </w:rPr>
        <w:t xml:space="preserve"> </w:t>
      </w:r>
      <w:r w:rsidR="001B5F22" w:rsidRPr="001B5F22">
        <w:rPr>
          <w:color w:val="222222"/>
        </w:rPr>
        <w:t>problems. Thereby, the QE tools provide options to also extend</w:t>
      </w:r>
      <w:r w:rsidR="001B5F22">
        <w:rPr>
          <w:color w:val="222222"/>
        </w:rPr>
        <w:t xml:space="preserve"> </w:t>
      </w:r>
      <w:r w:rsidR="001B5F22" w:rsidRPr="001B5F22">
        <w:rPr>
          <w:color w:val="222222"/>
        </w:rPr>
        <w:t>the existing verification</w:t>
      </w:r>
      <w:r w:rsidR="001B5F22">
        <w:rPr>
          <w:color w:val="222222"/>
        </w:rPr>
        <w:t xml:space="preserve"> tools</w:t>
      </w:r>
      <w:r w:rsidR="001B5F22" w:rsidRPr="001B5F22">
        <w:rPr>
          <w:color w:val="222222"/>
        </w:rPr>
        <w:t xml:space="preserve">. </w:t>
      </w:r>
      <w:r w:rsidR="001B5F22">
        <w:rPr>
          <w:color w:val="222222"/>
        </w:rPr>
        <w:t xml:space="preserve">We integrated </w:t>
      </w:r>
      <w:r w:rsidR="001B5F22" w:rsidRPr="001B5F22">
        <w:rPr>
          <w:color w:val="222222"/>
        </w:rPr>
        <w:t xml:space="preserve">the QE tool </w:t>
      </w:r>
      <w:proofErr w:type="spellStart"/>
      <w:r w:rsidR="001B5F22" w:rsidRPr="001B5F22">
        <w:rPr>
          <w:color w:val="222222"/>
        </w:rPr>
        <w:t>Redlog</w:t>
      </w:r>
      <w:proofErr w:type="spellEnd"/>
      <w:r w:rsidR="001B5F22" w:rsidRPr="001B5F22">
        <w:rPr>
          <w:color w:val="222222"/>
        </w:rPr>
        <w:t xml:space="preserve"> as a back-end solver, in parallel with</w:t>
      </w:r>
      <w:r w:rsidR="001B5F22">
        <w:rPr>
          <w:color w:val="222222"/>
        </w:rPr>
        <w:t xml:space="preserve"> </w:t>
      </w:r>
      <w:r w:rsidR="001B5F22" w:rsidRPr="001B5F22">
        <w:rPr>
          <w:color w:val="222222"/>
        </w:rPr>
        <w:t>the existing SMT solvers, for the k-induction based model</w:t>
      </w:r>
      <w:r w:rsidR="001B5F22">
        <w:rPr>
          <w:color w:val="222222"/>
        </w:rPr>
        <w:t xml:space="preserve"> </w:t>
      </w:r>
      <w:r w:rsidR="001B5F22" w:rsidRPr="001B5F22">
        <w:rPr>
          <w:color w:val="222222"/>
        </w:rPr>
        <w:t>checker</w:t>
      </w:r>
      <w:r w:rsidR="001B5F22">
        <w:rPr>
          <w:color w:val="222222"/>
        </w:rPr>
        <w:t xml:space="preserve"> </w:t>
      </w:r>
      <w:proofErr w:type="spellStart"/>
      <w:r w:rsidR="006A562D">
        <w:rPr>
          <w:color w:val="222222"/>
        </w:rPr>
        <w:t>JKind</w:t>
      </w:r>
      <w:proofErr w:type="spellEnd"/>
      <w:r w:rsidR="006A562D">
        <w:rPr>
          <w:color w:val="222222"/>
        </w:rPr>
        <w:t xml:space="preserve">, enhancing the </w:t>
      </w:r>
      <w:r w:rsidR="001B5F22" w:rsidRPr="001B5F22">
        <w:rPr>
          <w:color w:val="222222"/>
        </w:rPr>
        <w:t>capability to model</w:t>
      </w:r>
      <w:r w:rsidR="001B5F22">
        <w:rPr>
          <w:color w:val="222222"/>
        </w:rPr>
        <w:t xml:space="preserve"> </w:t>
      </w:r>
      <w:r w:rsidR="001B5F22" w:rsidRPr="001B5F22">
        <w:rPr>
          <w:color w:val="222222"/>
        </w:rPr>
        <w:t>check</w:t>
      </w:r>
      <w:r w:rsidR="001B5F22">
        <w:rPr>
          <w:color w:val="222222"/>
        </w:rPr>
        <w:t xml:space="preserve"> </w:t>
      </w:r>
      <w:r w:rsidR="001B5F22" w:rsidRPr="001B5F22">
        <w:rPr>
          <w:color w:val="222222"/>
        </w:rPr>
        <w:t>nonlinear properties</w:t>
      </w:r>
      <w:r w:rsidR="006A562D">
        <w:rPr>
          <w:color w:val="222222"/>
        </w:rPr>
        <w:t xml:space="preserve"> of the later</w:t>
      </w:r>
      <w:r w:rsidR="001B5F22" w:rsidRPr="001B5F22">
        <w:rPr>
          <w:color w:val="222222"/>
        </w:rPr>
        <w:t xml:space="preserve">. </w:t>
      </w:r>
    </w:p>
    <w:sectPr w:rsidR="00B3306C" w:rsidRPr="002C4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37" w:rsidRDefault="00DB4737" w:rsidP="00762360">
      <w:pPr>
        <w:spacing w:after="0" w:line="240" w:lineRule="auto"/>
      </w:pPr>
      <w:r>
        <w:separator/>
      </w:r>
    </w:p>
  </w:endnote>
  <w:endnote w:type="continuationSeparator" w:id="0">
    <w:p w:rsidR="00DB4737" w:rsidRDefault="00DB4737" w:rsidP="007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60" w:rsidRDefault="00762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60" w:rsidRDefault="00762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60" w:rsidRDefault="00762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37" w:rsidRDefault="00DB4737" w:rsidP="00762360">
      <w:pPr>
        <w:spacing w:after="0" w:line="240" w:lineRule="auto"/>
      </w:pPr>
      <w:r>
        <w:separator/>
      </w:r>
    </w:p>
  </w:footnote>
  <w:footnote w:type="continuationSeparator" w:id="0">
    <w:p w:rsidR="00DB4737" w:rsidRDefault="00DB4737" w:rsidP="007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60" w:rsidRDefault="00762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60" w:rsidRDefault="00762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60" w:rsidRDefault="00762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AA"/>
    <w:rsid w:val="001320AA"/>
    <w:rsid w:val="001944B4"/>
    <w:rsid w:val="001A29FD"/>
    <w:rsid w:val="001B5F22"/>
    <w:rsid w:val="002C427C"/>
    <w:rsid w:val="004F48DF"/>
    <w:rsid w:val="00655079"/>
    <w:rsid w:val="00670C97"/>
    <w:rsid w:val="006A562D"/>
    <w:rsid w:val="00762360"/>
    <w:rsid w:val="007E39C5"/>
    <w:rsid w:val="00822492"/>
    <w:rsid w:val="008D7874"/>
    <w:rsid w:val="00911706"/>
    <w:rsid w:val="00972F48"/>
    <w:rsid w:val="009A049E"/>
    <w:rsid w:val="00BC2D9D"/>
    <w:rsid w:val="00BF133B"/>
    <w:rsid w:val="00D12090"/>
    <w:rsid w:val="00D239F4"/>
    <w:rsid w:val="00D46D43"/>
    <w:rsid w:val="00DB4737"/>
    <w:rsid w:val="00DC7BEC"/>
    <w:rsid w:val="00E019D8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7A669-FF7E-4484-B4AA-EB725CA4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2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360"/>
  </w:style>
  <w:style w:type="paragraph" w:styleId="Footer">
    <w:name w:val="footer"/>
    <w:basedOn w:val="Normal"/>
    <w:link w:val="FooterChar"/>
    <w:uiPriority w:val="99"/>
    <w:unhideWhenUsed/>
    <w:rsid w:val="00762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f276872-af07-4968-a71d-1c83e80bd0bf" origin="userSelected">
  <element uid="id_protectivemarking_newvalue1" value=""/>
</sisl>
</file>

<file path=customXml/itemProps1.xml><?xml version="1.0" encoding="utf-8"?>
<ds:datastoreItem xmlns:ds="http://schemas.openxmlformats.org/officeDocument/2006/customXml" ds:itemID="{024DF9AB-9161-42F3-8992-C3506EEA7E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Hao</dc:creator>
  <cp:keywords/>
  <dc:description/>
  <cp:lastModifiedBy>Thorland-Oster, Vicky L [E CPE]</cp:lastModifiedBy>
  <cp:revision>2</cp:revision>
  <dcterms:created xsi:type="dcterms:W3CDTF">2018-02-23T17:01:00Z</dcterms:created>
  <dcterms:modified xsi:type="dcterms:W3CDTF">2018-02-23T17:01:00Z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ebc6493a-69f2-46a0-804f-e241a59e525f</vt:lpwstr>
  </property>
  <property fmtid="{D5CDD505-2E9C-101B-9397-08002B2CF9AE}" pid="3" name="bjSaver">
    <vt:lpwstr>XzQpggaip1785Z8oxzw0zGYFf+B1GnzL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policy="bf276872-af07-4968-a71d-1c83e80bd0bf" origin="userSelected" xmlns="http://www.boldonj</vt:lpwstr>
  </property>
  <property fmtid="{D5CDD505-2E9C-101B-9397-08002B2CF9AE}" pid="5" name="bjDocumentLabelXML-0">
    <vt:lpwstr>ames.com/2008/01/sie/internal/label"&gt;&lt;element uid="id_protectivemarking_newvalue1" value="" /&gt;&lt;/sisl&gt;</vt:lpwstr>
  </property>
  <property fmtid="{D5CDD505-2E9C-101B-9397-08002B2CF9AE}" pid="6" name="bjDocumentSecurityLabel">
    <vt:lpwstr>Honeywell Unrestricted</vt:lpwstr>
  </property>
  <property fmtid="{D5CDD505-2E9C-101B-9397-08002B2CF9AE}" pid="7" name="BJClassification">
    <vt:lpwstr>Honeywell Unrestricted</vt:lpwstr>
  </property>
</Properties>
</file>