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BE" w:rsidRPr="00F414BE" w:rsidRDefault="00F414BE" w:rsidP="00F414BE">
      <w:pPr>
        <w:jc w:val="center"/>
        <w:rPr>
          <w:b/>
          <w:sz w:val="32"/>
          <w:szCs w:val="32"/>
        </w:rPr>
      </w:pPr>
      <w:r w:rsidRPr="00F414BE">
        <w:rPr>
          <w:b/>
          <w:sz w:val="32"/>
          <w:szCs w:val="32"/>
        </w:rPr>
        <w:t xml:space="preserve">Syllabus </w:t>
      </w:r>
    </w:p>
    <w:p w:rsidR="008A2FEA" w:rsidRPr="00F414BE" w:rsidRDefault="00F414BE" w:rsidP="00F414BE">
      <w:pPr>
        <w:jc w:val="center"/>
        <w:rPr>
          <w:b/>
          <w:sz w:val="32"/>
          <w:szCs w:val="32"/>
        </w:rPr>
      </w:pPr>
      <w:r w:rsidRPr="00F414BE">
        <w:rPr>
          <w:b/>
          <w:sz w:val="32"/>
          <w:szCs w:val="32"/>
        </w:rPr>
        <w:t>EE/</w:t>
      </w:r>
      <w:proofErr w:type="spellStart"/>
      <w:r w:rsidRPr="00F414BE">
        <w:rPr>
          <w:b/>
          <w:sz w:val="32"/>
          <w:szCs w:val="32"/>
        </w:rPr>
        <w:t>Cpr</w:t>
      </w:r>
      <w:proofErr w:type="spellEnd"/>
      <w:r w:rsidRPr="00F414BE">
        <w:rPr>
          <w:b/>
          <w:sz w:val="32"/>
          <w:szCs w:val="32"/>
        </w:rPr>
        <w:t xml:space="preserve"> E 697 – Engineering Internship</w:t>
      </w:r>
    </w:p>
    <w:p w:rsidR="00F414BE" w:rsidRDefault="00F414BE" w:rsidP="00F414BE">
      <w:pPr>
        <w:jc w:val="center"/>
      </w:pPr>
    </w:p>
    <w:p w:rsidR="00F414BE" w:rsidRDefault="00F414BE" w:rsidP="00F414BE">
      <w:pPr>
        <w:jc w:val="center"/>
      </w:pPr>
    </w:p>
    <w:p w:rsidR="00F414BE" w:rsidRDefault="00F414BE" w:rsidP="00F414BE">
      <w:pPr>
        <w:jc w:val="center"/>
      </w:pPr>
    </w:p>
    <w:p w:rsidR="00F414BE" w:rsidRPr="00F414BE" w:rsidRDefault="00F414BE" w:rsidP="00F414BE">
      <w:pPr>
        <w:rPr>
          <w:b/>
          <w:sz w:val="28"/>
          <w:szCs w:val="28"/>
        </w:rPr>
      </w:pPr>
      <w:r w:rsidRPr="00F414BE">
        <w:rPr>
          <w:b/>
          <w:sz w:val="28"/>
          <w:szCs w:val="28"/>
        </w:rPr>
        <w:t>Learning Outcomes:</w:t>
      </w:r>
    </w:p>
    <w:p w:rsidR="00F414BE" w:rsidRPr="00F414BE" w:rsidRDefault="00F414BE" w:rsidP="00F414B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F414BE">
        <w:rPr>
          <w:rFonts w:ascii="Times New Roman" w:hAnsi="Times New Roman" w:cs="Times New Roman"/>
          <w:sz w:val="24"/>
          <w:szCs w:val="24"/>
        </w:rPr>
        <w:t>Upon successfully completing an internship or co-op, a student should have:</w:t>
      </w:r>
    </w:p>
    <w:p w:rsidR="00F414BE" w:rsidRPr="00F414BE" w:rsidRDefault="00F414BE" w:rsidP="00F414BE">
      <w:pPr>
        <w:autoSpaceDE w:val="0"/>
        <w:autoSpaceDN w:val="0"/>
        <w:ind w:firstLine="720"/>
        <w:rPr>
          <w:rFonts w:ascii="Times New Roman" w:hAnsi="Times New Roman" w:cs="Times New Roman"/>
          <w:sz w:val="24"/>
          <w:szCs w:val="24"/>
        </w:rPr>
      </w:pPr>
      <w:r w:rsidRPr="00F414B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414BE">
        <w:rPr>
          <w:rFonts w:ascii="Times New Roman" w:hAnsi="Times New Roman" w:cs="Times New Roman"/>
          <w:sz w:val="24"/>
          <w:szCs w:val="24"/>
        </w:rPr>
        <w:t>Gained</w:t>
      </w:r>
      <w:proofErr w:type="gramEnd"/>
      <w:r w:rsidRPr="00F414BE">
        <w:rPr>
          <w:rFonts w:ascii="Times New Roman" w:hAnsi="Times New Roman" w:cs="Times New Roman"/>
          <w:sz w:val="24"/>
          <w:szCs w:val="24"/>
        </w:rPr>
        <w:t xml:space="preserve"> an understanding of the engineering workplace;</w:t>
      </w:r>
    </w:p>
    <w:p w:rsidR="00F414BE" w:rsidRPr="00F414BE" w:rsidRDefault="00F414BE" w:rsidP="00F414BE">
      <w:pPr>
        <w:autoSpaceDE w:val="0"/>
        <w:autoSpaceDN w:val="0"/>
        <w:ind w:firstLine="720"/>
        <w:rPr>
          <w:rFonts w:ascii="Times New Roman" w:hAnsi="Times New Roman" w:cs="Times New Roman"/>
          <w:sz w:val="24"/>
          <w:szCs w:val="24"/>
        </w:rPr>
      </w:pPr>
      <w:r w:rsidRPr="00F414BE">
        <w:rPr>
          <w:rFonts w:ascii="Times New Roman" w:hAnsi="Times New Roman" w:cs="Times New Roman"/>
          <w:sz w:val="24"/>
          <w:szCs w:val="24"/>
        </w:rPr>
        <w:t>2. Developed and demonstrated workplace competencies* necessary for professional and</w:t>
      </w:r>
    </w:p>
    <w:p w:rsidR="00F414BE" w:rsidRDefault="00F414BE" w:rsidP="00F414BE">
      <w:pPr>
        <w:autoSpaceDE w:val="0"/>
        <w:autoSpaceDN w:val="0"/>
        <w:ind w:firstLine="720"/>
        <w:rPr>
          <w:rFonts w:ascii="Times New Roman" w:hAnsi="Times New Roman" w:cs="Times New Roman"/>
          <w:sz w:val="24"/>
          <w:szCs w:val="24"/>
        </w:rPr>
      </w:pPr>
      <w:r w:rsidRPr="00F414B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414BE">
        <w:rPr>
          <w:rFonts w:ascii="Times New Roman" w:hAnsi="Times New Roman" w:cs="Times New Roman"/>
          <w:sz w:val="24"/>
          <w:szCs w:val="24"/>
        </w:rPr>
        <w:t>academic</w:t>
      </w:r>
      <w:proofErr w:type="gramEnd"/>
      <w:r w:rsidRPr="00F414BE">
        <w:rPr>
          <w:rFonts w:ascii="Times New Roman" w:hAnsi="Times New Roman" w:cs="Times New Roman"/>
          <w:sz w:val="24"/>
          <w:szCs w:val="24"/>
        </w:rPr>
        <w:t xml:space="preserve"> success; </w:t>
      </w:r>
    </w:p>
    <w:p w:rsidR="00F414BE" w:rsidRDefault="00F414BE" w:rsidP="00F414B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414BE">
        <w:rPr>
          <w:rFonts w:ascii="Times New Roman" w:hAnsi="Times New Roman" w:cs="Times New Roman"/>
          <w:sz w:val="24"/>
          <w:szCs w:val="24"/>
        </w:rPr>
        <w:t>3. Increased competitiveness for full-time engineerin</w:t>
      </w:r>
      <w:r>
        <w:rPr>
          <w:rFonts w:ascii="Times New Roman" w:hAnsi="Times New Roman" w:cs="Times New Roman"/>
          <w:sz w:val="24"/>
          <w:szCs w:val="24"/>
        </w:rPr>
        <w:t>g employment or placement in an</w:t>
      </w:r>
    </w:p>
    <w:p w:rsidR="00F414BE" w:rsidRPr="00F414BE" w:rsidRDefault="00F414BE" w:rsidP="00F414B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Pr="00F414BE">
        <w:rPr>
          <w:rFonts w:ascii="Times New Roman" w:hAnsi="Times New Roman" w:cs="Times New Roman"/>
          <w:sz w:val="24"/>
          <w:szCs w:val="24"/>
        </w:rPr>
        <w:t>cademic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4BE">
        <w:rPr>
          <w:rFonts w:ascii="Times New Roman" w:hAnsi="Times New Roman" w:cs="Times New Roman"/>
          <w:sz w:val="24"/>
          <w:szCs w:val="24"/>
        </w:rPr>
        <w:t>arena.</w:t>
      </w:r>
    </w:p>
    <w:p w:rsidR="00F414BE" w:rsidRDefault="00F414BE" w:rsidP="00F414BE">
      <w:pPr>
        <w:autoSpaceDE w:val="0"/>
        <w:autoSpaceDN w:val="0"/>
        <w:rPr>
          <w:rFonts w:ascii="Times New Roman" w:hAnsi="Times New Roman" w:cs="Times New Roman"/>
        </w:rPr>
      </w:pPr>
    </w:p>
    <w:p w:rsidR="00F414BE" w:rsidRPr="00F414BE" w:rsidRDefault="00F414BE" w:rsidP="00F414BE">
      <w:pPr>
        <w:autoSpaceDE w:val="0"/>
        <w:autoSpaceDN w:val="0"/>
        <w:rPr>
          <w:rFonts w:cstheme="minorHAnsi"/>
          <w:b/>
          <w:sz w:val="28"/>
          <w:szCs w:val="28"/>
        </w:rPr>
      </w:pPr>
      <w:r w:rsidRPr="00F414BE">
        <w:rPr>
          <w:rFonts w:cstheme="minorHAnsi"/>
          <w:b/>
          <w:sz w:val="28"/>
          <w:szCs w:val="28"/>
        </w:rPr>
        <w:t>Satisfactory Completion of EE/</w:t>
      </w:r>
      <w:proofErr w:type="spellStart"/>
      <w:r w:rsidRPr="00F414BE">
        <w:rPr>
          <w:rFonts w:cstheme="minorHAnsi"/>
          <w:b/>
          <w:sz w:val="28"/>
          <w:szCs w:val="28"/>
        </w:rPr>
        <w:t>Cpr</w:t>
      </w:r>
      <w:proofErr w:type="spellEnd"/>
      <w:r w:rsidRPr="00F414BE">
        <w:rPr>
          <w:rFonts w:cstheme="minorHAnsi"/>
          <w:b/>
          <w:sz w:val="28"/>
          <w:szCs w:val="28"/>
        </w:rPr>
        <w:t xml:space="preserve"> E 697:</w:t>
      </w:r>
    </w:p>
    <w:p w:rsidR="00F414BE" w:rsidRDefault="00F414BE" w:rsidP="00F414BE">
      <w:pPr>
        <w:rPr>
          <w:rFonts w:ascii="Times New Roman" w:hAnsi="Times New Roman" w:cs="Times New Roman"/>
          <w:sz w:val="24"/>
          <w:szCs w:val="24"/>
        </w:rPr>
      </w:pPr>
      <w:r w:rsidRPr="00F414BE">
        <w:rPr>
          <w:rFonts w:ascii="Times New Roman" w:hAnsi="Times New Roman" w:cs="Times New Roman"/>
          <w:sz w:val="24"/>
          <w:szCs w:val="24"/>
        </w:rPr>
        <w:t xml:space="preserve">In order to receive a satisfactory grade in the internship, the student will complete a reflection paper on the competencies* they </w:t>
      </w:r>
      <w:r>
        <w:rPr>
          <w:rFonts w:ascii="Times New Roman" w:hAnsi="Times New Roman" w:cs="Times New Roman"/>
          <w:sz w:val="24"/>
          <w:szCs w:val="24"/>
        </w:rPr>
        <w:t xml:space="preserve">observed, </w:t>
      </w:r>
      <w:r w:rsidRPr="00F414BE">
        <w:rPr>
          <w:rFonts w:ascii="Times New Roman" w:hAnsi="Times New Roman" w:cs="Times New Roman"/>
          <w:sz w:val="24"/>
          <w:szCs w:val="24"/>
        </w:rPr>
        <w:t>developed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14BE">
        <w:rPr>
          <w:rFonts w:ascii="Times New Roman" w:hAnsi="Times New Roman" w:cs="Times New Roman"/>
          <w:sz w:val="24"/>
          <w:szCs w:val="24"/>
        </w:rPr>
        <w:t xml:space="preserve"> and utilized </w:t>
      </w:r>
      <w:r>
        <w:rPr>
          <w:rFonts w:ascii="Times New Roman" w:hAnsi="Times New Roman" w:cs="Times New Roman"/>
          <w:sz w:val="24"/>
          <w:szCs w:val="24"/>
        </w:rPr>
        <w:t>in the</w:t>
      </w:r>
      <w:r w:rsidRPr="00F414BE">
        <w:rPr>
          <w:rFonts w:ascii="Times New Roman" w:hAnsi="Times New Roman" w:cs="Times New Roman"/>
          <w:sz w:val="24"/>
          <w:szCs w:val="24"/>
        </w:rPr>
        <w:t xml:space="preserve"> internship.  </w:t>
      </w:r>
    </w:p>
    <w:p w:rsidR="00F414BE" w:rsidRPr="00F414BE" w:rsidRDefault="00F414BE" w:rsidP="00F414BE">
      <w:pPr>
        <w:rPr>
          <w:rFonts w:ascii="Times New Roman" w:hAnsi="Times New Roman" w:cs="Times New Roman"/>
          <w:sz w:val="24"/>
          <w:szCs w:val="24"/>
        </w:rPr>
      </w:pPr>
      <w:r w:rsidRPr="00F414BE">
        <w:rPr>
          <w:rFonts w:ascii="Times New Roman" w:hAnsi="Times New Roman" w:cs="Times New Roman"/>
          <w:sz w:val="24"/>
          <w:szCs w:val="24"/>
        </w:rPr>
        <w:t>(This will be due the week before finals each semester.)</w:t>
      </w:r>
    </w:p>
    <w:p w:rsidR="00F414BE" w:rsidRPr="00F414BE" w:rsidRDefault="00F414BE" w:rsidP="00F414BE">
      <w:pPr>
        <w:autoSpaceDE w:val="0"/>
        <w:autoSpaceDN w:val="0"/>
        <w:rPr>
          <w:rFonts w:ascii="Times New Roman" w:hAnsi="Times New Roman" w:cs="Times New Roman"/>
          <w:b/>
          <w:sz w:val="28"/>
          <w:szCs w:val="28"/>
        </w:rPr>
      </w:pPr>
    </w:p>
    <w:p w:rsidR="00F414BE" w:rsidRPr="00F414BE" w:rsidRDefault="00F414BE" w:rsidP="00F414B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F414BE">
        <w:rPr>
          <w:rFonts w:ascii="Times New Roman" w:hAnsi="Times New Roman" w:cs="Times New Roman"/>
          <w:sz w:val="24"/>
          <w:szCs w:val="24"/>
        </w:rPr>
        <w:t>*Competencies are:</w:t>
      </w:r>
    </w:p>
    <w:p w:rsidR="00F414BE" w:rsidRPr="00F414BE" w:rsidRDefault="00F414BE" w:rsidP="00F414BE">
      <w:pPr>
        <w:rPr>
          <w:rFonts w:ascii="Times New Roman" w:hAnsi="Times New Roman" w:cs="Times New Roman"/>
          <w:sz w:val="24"/>
          <w:szCs w:val="24"/>
        </w:rPr>
      </w:pPr>
      <w:r w:rsidRPr="00F414BE">
        <w:rPr>
          <w:rFonts w:ascii="Times New Roman" w:hAnsi="Times New Roman" w:cs="Times New Roman"/>
          <w:sz w:val="24"/>
          <w:szCs w:val="24"/>
        </w:rPr>
        <w:t>Core competencies:</w:t>
      </w:r>
    </w:p>
    <w:p w:rsidR="00F414BE" w:rsidRPr="00F414BE" w:rsidRDefault="00F414BE" w:rsidP="00F414B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414BE">
        <w:rPr>
          <w:rFonts w:ascii="Times New Roman" w:hAnsi="Times New Roman" w:cs="Times New Roman"/>
          <w:sz w:val="24"/>
          <w:szCs w:val="24"/>
        </w:rPr>
        <w:t>Analysis and Judgment</w:t>
      </w:r>
    </w:p>
    <w:p w:rsidR="00F414BE" w:rsidRPr="00F414BE" w:rsidRDefault="00F414BE" w:rsidP="00F414B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414BE">
        <w:rPr>
          <w:rFonts w:ascii="Times New Roman" w:hAnsi="Times New Roman" w:cs="Times New Roman"/>
          <w:sz w:val="24"/>
          <w:szCs w:val="24"/>
        </w:rPr>
        <w:t>Communication</w:t>
      </w:r>
    </w:p>
    <w:p w:rsidR="00F414BE" w:rsidRPr="00F414BE" w:rsidRDefault="00F414BE" w:rsidP="00F414B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414BE">
        <w:rPr>
          <w:rFonts w:ascii="Times New Roman" w:hAnsi="Times New Roman" w:cs="Times New Roman"/>
          <w:sz w:val="24"/>
          <w:szCs w:val="24"/>
        </w:rPr>
        <w:t>Continuous Learning</w:t>
      </w:r>
    </w:p>
    <w:p w:rsidR="00F414BE" w:rsidRPr="00F414BE" w:rsidRDefault="00F414BE" w:rsidP="00F414B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414BE">
        <w:rPr>
          <w:rFonts w:ascii="Times New Roman" w:hAnsi="Times New Roman" w:cs="Times New Roman"/>
          <w:sz w:val="24"/>
          <w:szCs w:val="24"/>
        </w:rPr>
        <w:t>Engineering/Technical Knowledge</w:t>
      </w:r>
    </w:p>
    <w:p w:rsidR="00F414BE" w:rsidRPr="00F414BE" w:rsidRDefault="00F414BE" w:rsidP="00F414B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414BE">
        <w:rPr>
          <w:rFonts w:ascii="Times New Roman" w:hAnsi="Times New Roman" w:cs="Times New Roman"/>
          <w:sz w:val="24"/>
          <w:szCs w:val="24"/>
        </w:rPr>
        <w:t>General Knowledge</w:t>
      </w:r>
    </w:p>
    <w:p w:rsidR="00F414BE" w:rsidRPr="00F414BE" w:rsidRDefault="00F414BE" w:rsidP="00F414B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414BE">
        <w:rPr>
          <w:rFonts w:ascii="Times New Roman" w:hAnsi="Times New Roman" w:cs="Times New Roman"/>
          <w:sz w:val="24"/>
          <w:szCs w:val="24"/>
        </w:rPr>
        <w:t>Initiative</w:t>
      </w:r>
    </w:p>
    <w:p w:rsidR="00F414BE" w:rsidRDefault="00F414BE" w:rsidP="00F414B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414BE">
        <w:rPr>
          <w:rFonts w:ascii="Times New Roman" w:hAnsi="Times New Roman" w:cs="Times New Roman"/>
          <w:sz w:val="24"/>
          <w:szCs w:val="24"/>
        </w:rPr>
        <w:t>Teamwork</w:t>
      </w:r>
    </w:p>
    <w:p w:rsidR="004B249B" w:rsidRPr="00F414BE" w:rsidRDefault="004B249B" w:rsidP="00F414B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414BE" w:rsidRPr="00F414BE" w:rsidRDefault="00F414BE" w:rsidP="00F414BE">
      <w:pPr>
        <w:rPr>
          <w:rFonts w:ascii="Times New Roman" w:hAnsi="Times New Roman" w:cs="Times New Roman"/>
          <w:sz w:val="24"/>
          <w:szCs w:val="24"/>
        </w:rPr>
      </w:pPr>
      <w:r w:rsidRPr="00F414BE">
        <w:rPr>
          <w:rFonts w:ascii="Times New Roman" w:hAnsi="Times New Roman" w:cs="Times New Roman"/>
          <w:sz w:val="24"/>
          <w:szCs w:val="24"/>
        </w:rPr>
        <w:t>Other identified competencies:</w:t>
      </w:r>
    </w:p>
    <w:p w:rsidR="00F414BE" w:rsidRPr="00F414BE" w:rsidRDefault="00F414BE" w:rsidP="00F414B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414BE">
        <w:rPr>
          <w:rFonts w:ascii="Times New Roman" w:hAnsi="Times New Roman" w:cs="Times New Roman"/>
          <w:sz w:val="24"/>
          <w:szCs w:val="24"/>
        </w:rPr>
        <w:t>Cultural Adaptability</w:t>
      </w:r>
    </w:p>
    <w:p w:rsidR="00F414BE" w:rsidRPr="00F414BE" w:rsidRDefault="00F414BE" w:rsidP="00F414B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414BE">
        <w:rPr>
          <w:rFonts w:ascii="Times New Roman" w:hAnsi="Times New Roman" w:cs="Times New Roman"/>
          <w:sz w:val="24"/>
          <w:szCs w:val="24"/>
        </w:rPr>
        <w:t>Customer Focus</w:t>
      </w:r>
    </w:p>
    <w:p w:rsidR="00F414BE" w:rsidRPr="00F414BE" w:rsidRDefault="00F414BE" w:rsidP="00F414B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414BE">
        <w:rPr>
          <w:rFonts w:ascii="Times New Roman" w:hAnsi="Times New Roman" w:cs="Times New Roman"/>
          <w:sz w:val="24"/>
          <w:szCs w:val="24"/>
        </w:rPr>
        <w:t>Innovation</w:t>
      </w:r>
    </w:p>
    <w:p w:rsidR="00F414BE" w:rsidRPr="00F414BE" w:rsidRDefault="00F414BE" w:rsidP="00F414B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414BE">
        <w:rPr>
          <w:rFonts w:ascii="Times New Roman" w:hAnsi="Times New Roman" w:cs="Times New Roman"/>
          <w:sz w:val="24"/>
          <w:szCs w:val="24"/>
        </w:rPr>
        <w:t>Integrity</w:t>
      </w:r>
    </w:p>
    <w:p w:rsidR="00F414BE" w:rsidRPr="00F414BE" w:rsidRDefault="00F414BE" w:rsidP="00F414B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414BE">
        <w:rPr>
          <w:rFonts w:ascii="Times New Roman" w:hAnsi="Times New Roman" w:cs="Times New Roman"/>
          <w:sz w:val="24"/>
          <w:szCs w:val="24"/>
        </w:rPr>
        <w:t>Planning</w:t>
      </w:r>
    </w:p>
    <w:p w:rsidR="00F414BE" w:rsidRPr="00F414BE" w:rsidRDefault="00F414BE" w:rsidP="00F414B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414BE">
        <w:rPr>
          <w:rFonts w:ascii="Times New Roman" w:hAnsi="Times New Roman" w:cs="Times New Roman"/>
          <w:sz w:val="24"/>
          <w:szCs w:val="24"/>
        </w:rPr>
        <w:t>Professional Impact</w:t>
      </w:r>
    </w:p>
    <w:p w:rsidR="00F414BE" w:rsidRPr="00F414BE" w:rsidRDefault="00F414BE" w:rsidP="00F414B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414BE">
        <w:rPr>
          <w:rFonts w:ascii="Times New Roman" w:hAnsi="Times New Roman" w:cs="Times New Roman"/>
          <w:sz w:val="24"/>
          <w:szCs w:val="24"/>
        </w:rPr>
        <w:t>Quality Orientation</w:t>
      </w:r>
    </w:p>
    <w:p w:rsidR="00F414BE" w:rsidRPr="00F414BE" w:rsidRDefault="00F414BE" w:rsidP="00F414B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414BE">
        <w:rPr>
          <w:rFonts w:ascii="Times New Roman" w:hAnsi="Times New Roman" w:cs="Times New Roman"/>
          <w:sz w:val="24"/>
          <w:szCs w:val="24"/>
        </w:rPr>
        <w:t>Safety Awareness</w:t>
      </w:r>
    </w:p>
    <w:p w:rsidR="00F414BE" w:rsidRPr="00F414BE" w:rsidRDefault="00F414BE" w:rsidP="00F414B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F414BE" w:rsidRDefault="00F414BE" w:rsidP="00F414BE">
      <w:pPr>
        <w:autoSpaceDE w:val="0"/>
        <w:autoSpaceDN w:val="0"/>
        <w:rPr>
          <w:rFonts w:ascii="Times New Roman" w:hAnsi="Times New Roman" w:cs="Times New Roman"/>
        </w:rPr>
      </w:pPr>
    </w:p>
    <w:p w:rsidR="00F414BE" w:rsidRDefault="00F414BE" w:rsidP="00F414BE">
      <w:pPr>
        <w:autoSpaceDE w:val="0"/>
        <w:autoSpaceDN w:val="0"/>
        <w:rPr>
          <w:rFonts w:ascii="Times New Roman" w:hAnsi="Times New Roman" w:cs="Times New Roman"/>
        </w:rPr>
      </w:pPr>
    </w:p>
    <w:p w:rsidR="00F414BE" w:rsidRDefault="00F414BE" w:rsidP="00F414BE">
      <w:pPr>
        <w:autoSpaceDE w:val="0"/>
        <w:autoSpaceDN w:val="0"/>
        <w:rPr>
          <w:rFonts w:ascii="Times New Roman" w:hAnsi="Times New Roman" w:cs="Times New Roman"/>
        </w:rPr>
      </w:pPr>
    </w:p>
    <w:p w:rsidR="00F414BE" w:rsidRPr="00F414BE" w:rsidRDefault="00F414BE" w:rsidP="00F414B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F414BE">
          <w:rPr>
            <w:rStyle w:val="Hyperlink"/>
            <w:rFonts w:ascii="Times New Roman" w:hAnsi="Times New Roman" w:cs="Times New Roman"/>
            <w:sz w:val="24"/>
            <w:szCs w:val="24"/>
          </w:rPr>
          <w:t>http://learn.ae.iastate.edu/competencydefinitions.pdf</w:t>
        </w:r>
      </w:hyperlink>
      <w:r w:rsidRPr="00F414BE">
        <w:rPr>
          <w:rFonts w:ascii="Times New Roman" w:hAnsi="Times New Roman" w:cs="Times New Roman"/>
          <w:sz w:val="24"/>
          <w:szCs w:val="24"/>
        </w:rPr>
        <w:t xml:space="preserve"> (more complete information on definitions of competencies</w:t>
      </w:r>
    </w:p>
    <w:p w:rsidR="00F414BE" w:rsidRPr="00F414BE" w:rsidRDefault="00F414BE" w:rsidP="00F414B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F414BE" w:rsidRDefault="00F414BE" w:rsidP="00F414BE">
      <w:pPr>
        <w:autoSpaceDE w:val="0"/>
        <w:autoSpaceDN w:val="0"/>
        <w:rPr>
          <w:rFonts w:ascii="Times New Roman" w:hAnsi="Times New Roman" w:cs="Times New Roman"/>
        </w:rPr>
      </w:pPr>
    </w:p>
    <w:p w:rsidR="00F414BE" w:rsidRDefault="00F414BE" w:rsidP="00F414BE">
      <w:pPr>
        <w:autoSpaceDE w:val="0"/>
        <w:autoSpaceDN w:val="0"/>
        <w:rPr>
          <w:rFonts w:ascii="Times New Roman" w:hAnsi="Times New Roman" w:cs="Times New Roman"/>
        </w:rPr>
      </w:pPr>
    </w:p>
    <w:p w:rsidR="00F414BE" w:rsidRDefault="00F414BE" w:rsidP="00F414BE">
      <w:pPr>
        <w:autoSpaceDE w:val="0"/>
        <w:autoSpaceDN w:val="0"/>
        <w:rPr>
          <w:rFonts w:ascii="Times New Roman" w:hAnsi="Times New Roman" w:cs="Times New Roman"/>
        </w:rPr>
      </w:pPr>
    </w:p>
    <w:p w:rsidR="00F414BE" w:rsidRDefault="00F414BE" w:rsidP="00F414BE">
      <w:pPr>
        <w:autoSpaceDE w:val="0"/>
        <w:autoSpaceDN w:val="0"/>
        <w:rPr>
          <w:rFonts w:ascii="Times New Roman" w:hAnsi="Times New Roman" w:cs="Times New Roman"/>
        </w:rPr>
      </w:pPr>
    </w:p>
    <w:sectPr w:rsidR="00F414BE" w:rsidSect="008A2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414BE"/>
    <w:rsid w:val="004B249B"/>
    <w:rsid w:val="004D6540"/>
    <w:rsid w:val="00502A07"/>
    <w:rsid w:val="008A2FEA"/>
    <w:rsid w:val="00F4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14B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14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arn.ae.iastate.edu/competencydefini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L. Thorland-Oster</dc:creator>
  <cp:lastModifiedBy>Vicky L. Thorland-Oster</cp:lastModifiedBy>
  <cp:revision>1</cp:revision>
  <cp:lastPrinted>2011-04-29T18:10:00Z</cp:lastPrinted>
  <dcterms:created xsi:type="dcterms:W3CDTF">2011-04-29T15:32:00Z</dcterms:created>
  <dcterms:modified xsi:type="dcterms:W3CDTF">2011-04-29T18:12:00Z</dcterms:modified>
</cp:coreProperties>
</file>